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B8CD" w14:textId="77777777" w:rsidR="000826E7" w:rsidRPr="00C946C5" w:rsidRDefault="000826E7">
      <w:pPr>
        <w:rPr>
          <w:rFonts w:hAnsi="ＭＳ ゴシック"/>
        </w:rPr>
      </w:pPr>
      <w:r w:rsidRPr="00C946C5">
        <w:rPr>
          <w:rFonts w:hAnsi="ＭＳ ゴシック" w:hint="eastAsia"/>
        </w:rPr>
        <w:t>様式第４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0826E7" w:rsidRPr="00C946C5" w14:paraId="65381DA8" w14:textId="77777777" w:rsidTr="00F1571D">
        <w:trPr>
          <w:trHeight w:val="8318"/>
        </w:trPr>
        <w:tc>
          <w:tcPr>
            <w:tcW w:w="9759" w:type="dxa"/>
          </w:tcPr>
          <w:p w14:paraId="0C8A68E4" w14:textId="77777777" w:rsidR="000826E7" w:rsidRPr="00C946C5" w:rsidRDefault="000826E7">
            <w:pPr>
              <w:rPr>
                <w:rFonts w:hAnsi="ＭＳ ゴシック"/>
              </w:rPr>
            </w:pPr>
          </w:p>
          <w:p w14:paraId="117539C4" w14:textId="3064A9DE" w:rsidR="000826E7" w:rsidRPr="00FB09F1" w:rsidRDefault="000826E7" w:rsidP="00FB09F1">
            <w:pPr>
              <w:jc w:val="center"/>
              <w:rPr>
                <w:rFonts w:hAnsi="ＭＳ ゴシック" w:hint="eastAsia"/>
                <w:sz w:val="24"/>
              </w:rPr>
            </w:pPr>
            <w:r w:rsidRPr="00C946C5">
              <w:rPr>
                <w:rFonts w:hAnsi="ＭＳ ゴシック" w:hint="eastAsia"/>
                <w:sz w:val="24"/>
              </w:rPr>
              <w:t>中小企業信用保険法第２条第</w:t>
            </w:r>
            <w:r w:rsidR="00DE4EBA">
              <w:rPr>
                <w:rFonts w:hAnsi="ＭＳ ゴシック" w:hint="eastAsia"/>
                <w:sz w:val="24"/>
              </w:rPr>
              <w:t>５</w:t>
            </w:r>
            <w:r w:rsidRPr="00C946C5">
              <w:rPr>
                <w:rFonts w:hAnsi="ＭＳ ゴシック" w:hint="eastAsia"/>
                <w:sz w:val="24"/>
              </w:rPr>
              <w:t>項第４号の規定による認定申請書</w:t>
            </w:r>
          </w:p>
          <w:p w14:paraId="5935DB4F" w14:textId="77777777" w:rsidR="000826E7" w:rsidRPr="00C946C5" w:rsidRDefault="00247231" w:rsidP="00FB09F1">
            <w:pPr>
              <w:spacing w:line="480" w:lineRule="auto"/>
              <w:ind w:firstLineChars="2700" w:firstLine="6210"/>
              <w:rPr>
                <w:rFonts w:hAnsi="ＭＳ ゴシック"/>
              </w:rPr>
            </w:pPr>
            <w:r w:rsidRPr="00C946C5">
              <w:rPr>
                <w:rFonts w:hAnsi="ＭＳ ゴシック" w:hint="eastAsia"/>
              </w:rPr>
              <w:t>令和</w:t>
            </w:r>
            <w:r w:rsidR="000826E7" w:rsidRPr="00C946C5">
              <w:rPr>
                <w:rFonts w:hAnsi="ＭＳ ゴシック" w:hint="eastAsia"/>
              </w:rPr>
              <w:t xml:space="preserve">　　年　　月　　日</w:t>
            </w:r>
          </w:p>
          <w:p w14:paraId="022B4E01" w14:textId="77777777" w:rsidR="000826E7" w:rsidRPr="00C946C5" w:rsidRDefault="000826E7">
            <w:pPr>
              <w:rPr>
                <w:rFonts w:hAnsi="ＭＳ ゴシック"/>
              </w:rPr>
            </w:pPr>
            <w:r w:rsidRPr="00C946C5">
              <w:rPr>
                <w:rFonts w:hAnsi="ＭＳ ゴシック" w:hint="eastAsia"/>
              </w:rPr>
              <w:t xml:space="preserve">　薩摩川内市長　　殿</w:t>
            </w:r>
          </w:p>
          <w:p w14:paraId="580CB633" w14:textId="0B64DE45" w:rsidR="000826E7" w:rsidRDefault="00D31DCA" w:rsidP="00033435">
            <w:pPr>
              <w:spacing w:line="360" w:lineRule="auto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　　　　　　　申請者　事業所住所</w:t>
            </w:r>
          </w:p>
          <w:p w14:paraId="6B22CA02" w14:textId="752D3754" w:rsidR="00D31DCA" w:rsidRDefault="00D31DCA" w:rsidP="00033435">
            <w:pPr>
              <w:spacing w:line="360" w:lineRule="auto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　　　　　　　　　　　事業者名</w:t>
            </w:r>
          </w:p>
          <w:p w14:paraId="3F702E4B" w14:textId="348D0B6A" w:rsidR="00D31DCA" w:rsidRDefault="00D31DCA" w:rsidP="00033435">
            <w:pPr>
              <w:spacing w:line="360" w:lineRule="auto"/>
              <w:rPr>
                <w:rFonts w:hAnsi="ＭＳ ゴシック" w:hint="eastAsia"/>
              </w:rPr>
            </w:pPr>
            <w:r>
              <w:rPr>
                <w:rFonts w:hAnsi="ＭＳ ゴシック" w:hint="eastAsia"/>
              </w:rPr>
              <w:t xml:space="preserve">　　　　　　　　　　　　　　　　代表者名　　　　　　　　　　　　　　　　　</w:t>
            </w:r>
          </w:p>
          <w:p w14:paraId="63DF993D" w14:textId="77777777" w:rsidR="00D31DCA" w:rsidRPr="00C946C5" w:rsidRDefault="00D31DCA">
            <w:pPr>
              <w:rPr>
                <w:rFonts w:hAnsi="ＭＳ ゴシック" w:hint="eastAsia"/>
              </w:rPr>
            </w:pPr>
          </w:p>
          <w:p w14:paraId="7AB6A1C2" w14:textId="7AE1F3EB" w:rsidR="000826E7" w:rsidRPr="00C946C5" w:rsidRDefault="000826E7">
            <w:pPr>
              <w:rPr>
                <w:rFonts w:hAnsi="ＭＳ ゴシック"/>
              </w:rPr>
            </w:pPr>
            <w:r w:rsidRPr="00C946C5">
              <w:rPr>
                <w:rFonts w:hAnsi="ＭＳ ゴシック" w:hint="eastAsia"/>
              </w:rPr>
              <w:t xml:space="preserve">　私は，</w:t>
            </w:r>
            <w:r w:rsidR="00D07A0D" w:rsidRPr="00D07A0D">
              <w:rPr>
                <w:rFonts w:hAnsi="ＭＳ ゴシック" w:hint="eastAsia"/>
              </w:rPr>
              <w:t>令和８年６月２４日からの大雨に伴う災害</w:t>
            </w:r>
            <w:r w:rsidRPr="00C946C5">
              <w:rPr>
                <w:rFonts w:hAnsi="ＭＳ ゴシック" w:hint="eastAsia"/>
              </w:rPr>
              <w:t>の発生に起因して，下記のとおり，経営の安定に支障が生じておりますので，中小企業信用保険法第２条第</w:t>
            </w:r>
            <w:r w:rsidR="00E46920" w:rsidRPr="00C946C5">
              <w:rPr>
                <w:rFonts w:hAnsi="ＭＳ ゴシック" w:hint="eastAsia"/>
              </w:rPr>
              <w:t>４</w:t>
            </w:r>
            <w:r w:rsidRPr="00C946C5">
              <w:rPr>
                <w:rFonts w:hAnsi="ＭＳ ゴシック" w:hint="eastAsia"/>
              </w:rPr>
              <w:t>項第４号の規定に基づき認定されるようお願いします。</w:t>
            </w:r>
          </w:p>
          <w:p w14:paraId="4B688A82" w14:textId="77777777" w:rsidR="000826E7" w:rsidRPr="00C946C5" w:rsidRDefault="000826E7">
            <w:pPr>
              <w:pStyle w:val="a3"/>
              <w:rPr>
                <w:rFonts w:hAnsi="ＭＳ ゴシック"/>
              </w:rPr>
            </w:pPr>
            <w:r w:rsidRPr="00C946C5">
              <w:rPr>
                <w:rFonts w:hAnsi="ＭＳ ゴシック" w:hint="eastAsia"/>
              </w:rPr>
              <w:t>記</w:t>
            </w:r>
          </w:p>
          <w:tbl>
            <w:tblPr>
              <w:tblW w:w="9537" w:type="dxa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02"/>
              <w:gridCol w:w="920"/>
              <w:gridCol w:w="1380"/>
              <w:gridCol w:w="1725"/>
              <w:gridCol w:w="115"/>
              <w:gridCol w:w="115"/>
              <w:gridCol w:w="690"/>
              <w:gridCol w:w="115"/>
              <w:gridCol w:w="460"/>
              <w:gridCol w:w="575"/>
              <w:gridCol w:w="690"/>
              <w:gridCol w:w="690"/>
              <w:gridCol w:w="460"/>
            </w:tblGrid>
            <w:tr w:rsidR="000826E7" w:rsidRPr="00C946C5" w14:paraId="0CDD2FCB" w14:textId="77777777" w:rsidTr="00893E6D">
              <w:trPr>
                <w:cantSplit/>
              </w:trPr>
              <w:tc>
                <w:tcPr>
                  <w:tcW w:w="5857" w:type="dxa"/>
                  <w:gridSpan w:val="6"/>
                </w:tcPr>
                <w:p w14:paraId="049680F6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１　事業開始年月日</w:t>
                  </w:r>
                </w:p>
              </w:tc>
              <w:tc>
                <w:tcPr>
                  <w:tcW w:w="3680" w:type="dxa"/>
                  <w:gridSpan w:val="7"/>
                </w:tcPr>
                <w:p w14:paraId="1CDE07C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 xml:space="preserve">　　　　　　年　　　月　　　日</w:t>
                  </w:r>
                </w:p>
              </w:tc>
            </w:tr>
            <w:tr w:rsidR="000826E7" w:rsidRPr="00C946C5" w14:paraId="56A26748" w14:textId="77777777">
              <w:trPr>
                <w:cantSplit/>
              </w:trPr>
              <w:tc>
                <w:tcPr>
                  <w:tcW w:w="9537" w:type="dxa"/>
                  <w:gridSpan w:val="13"/>
                </w:tcPr>
                <w:p w14:paraId="1C7F31B3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２　(１)　売上高等</w:t>
                  </w:r>
                </w:p>
              </w:tc>
            </w:tr>
            <w:tr w:rsidR="000826E7" w:rsidRPr="00C946C5" w14:paraId="3DCA8D4B" w14:textId="77777777">
              <w:trPr>
                <w:cantSplit/>
              </w:trPr>
              <w:tc>
                <w:tcPr>
                  <w:tcW w:w="9537" w:type="dxa"/>
                  <w:gridSpan w:val="13"/>
                </w:tcPr>
                <w:p w14:paraId="2F612B65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 xml:space="preserve">　　　(イ)　最近１か月間の売上高等</w:t>
                  </w:r>
                </w:p>
              </w:tc>
            </w:tr>
            <w:tr w:rsidR="000826E7" w:rsidRPr="00C946C5" w14:paraId="3631FA10" w14:textId="77777777" w:rsidTr="00893E6D">
              <w:trPr>
                <w:cantSplit/>
                <w:trHeight w:val="383"/>
              </w:trPr>
              <w:tc>
                <w:tcPr>
                  <w:tcW w:w="1602" w:type="dxa"/>
                </w:tcPr>
                <w:p w14:paraId="1E9B5AA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920" w:type="dxa"/>
                </w:tcPr>
                <w:p w14:paraId="48F17B6E" w14:textId="77777777" w:rsidR="000826E7" w:rsidRPr="00C946C5" w:rsidRDefault="000826E7">
                  <w:pPr>
                    <w:pStyle w:val="a3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Ｂ－Ａ</w:t>
                  </w:r>
                </w:p>
              </w:tc>
              <w:tc>
                <w:tcPr>
                  <w:tcW w:w="3220" w:type="dxa"/>
                  <w:gridSpan w:val="3"/>
                  <w:vMerge w:val="restart"/>
                  <w:vAlign w:val="center"/>
                </w:tcPr>
                <w:p w14:paraId="7318FEBA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×１００</w:t>
                  </w:r>
                </w:p>
              </w:tc>
              <w:tc>
                <w:tcPr>
                  <w:tcW w:w="920" w:type="dxa"/>
                  <w:gridSpan w:val="3"/>
                </w:tcPr>
                <w:p w14:paraId="20F1289F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減少率</w:t>
                  </w:r>
                </w:p>
              </w:tc>
              <w:tc>
                <w:tcPr>
                  <w:tcW w:w="1725" w:type="dxa"/>
                  <w:gridSpan w:val="3"/>
                </w:tcPr>
                <w:p w14:paraId="5EB029C3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150" w:type="dxa"/>
                  <w:gridSpan w:val="2"/>
                </w:tcPr>
                <w:p w14:paraId="273EFB0D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％(実績)</w:t>
                  </w:r>
                </w:p>
              </w:tc>
            </w:tr>
            <w:tr w:rsidR="000826E7" w:rsidRPr="00C946C5" w14:paraId="3371BDC2" w14:textId="77777777">
              <w:trPr>
                <w:cantSplit/>
                <w:trHeight w:val="162"/>
              </w:trPr>
              <w:tc>
                <w:tcPr>
                  <w:tcW w:w="1602" w:type="dxa"/>
                </w:tcPr>
                <w:p w14:paraId="36531792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920" w:type="dxa"/>
                </w:tcPr>
                <w:p w14:paraId="2CBC1B20" w14:textId="77777777" w:rsidR="000826E7" w:rsidRPr="00C946C5" w:rsidRDefault="000826E7">
                  <w:pPr>
                    <w:jc w:val="center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Ｂ</w:t>
                  </w:r>
                </w:p>
              </w:tc>
              <w:tc>
                <w:tcPr>
                  <w:tcW w:w="3220" w:type="dxa"/>
                  <w:gridSpan w:val="3"/>
                  <w:vMerge/>
                </w:tcPr>
                <w:p w14:paraId="4769615B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920" w:type="dxa"/>
                  <w:gridSpan w:val="3"/>
                </w:tcPr>
                <w:p w14:paraId="30C8CBE2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725" w:type="dxa"/>
                  <w:gridSpan w:val="3"/>
                </w:tcPr>
                <w:p w14:paraId="22425F31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150" w:type="dxa"/>
                  <w:gridSpan w:val="2"/>
                </w:tcPr>
                <w:p w14:paraId="674A9638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</w:tr>
            <w:tr w:rsidR="000826E7" w:rsidRPr="00C946C5" w14:paraId="737784D1" w14:textId="77777777" w:rsidTr="00893E6D">
              <w:trPr>
                <w:cantSplit/>
                <w:trHeight w:val="368"/>
              </w:trPr>
              <w:tc>
                <w:tcPr>
                  <w:tcW w:w="7122" w:type="dxa"/>
                  <w:gridSpan w:val="9"/>
                </w:tcPr>
                <w:p w14:paraId="2D898608" w14:textId="77777777" w:rsidR="000826E7" w:rsidRPr="00C946C5" w:rsidRDefault="000826E7">
                  <w:pPr>
                    <w:ind w:firstLineChars="400" w:firstLine="920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Ａ：災害等の発生における最近１か月間の売上高等</w:t>
                  </w:r>
                </w:p>
              </w:tc>
              <w:tc>
                <w:tcPr>
                  <w:tcW w:w="1955" w:type="dxa"/>
                  <w:gridSpan w:val="3"/>
                </w:tcPr>
                <w:p w14:paraId="0FE7B07C" w14:textId="77777777" w:rsidR="000826E7" w:rsidRPr="00C946C5" w:rsidRDefault="000826E7">
                  <w:pPr>
                    <w:ind w:firstLineChars="400" w:firstLine="920"/>
                    <w:rPr>
                      <w:rFonts w:hAnsi="ＭＳ ゴシック"/>
                    </w:rPr>
                  </w:pPr>
                </w:p>
              </w:tc>
              <w:tc>
                <w:tcPr>
                  <w:tcW w:w="460" w:type="dxa"/>
                </w:tcPr>
                <w:p w14:paraId="466A34C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円</w:t>
                  </w:r>
                </w:p>
              </w:tc>
            </w:tr>
            <w:tr w:rsidR="000826E7" w:rsidRPr="00C946C5" w14:paraId="4A9609C7" w14:textId="77777777" w:rsidTr="00893E6D">
              <w:trPr>
                <w:cantSplit/>
                <w:trHeight w:val="148"/>
              </w:trPr>
              <w:tc>
                <w:tcPr>
                  <w:tcW w:w="7122" w:type="dxa"/>
                  <w:gridSpan w:val="9"/>
                </w:tcPr>
                <w:p w14:paraId="4B2F2D8D" w14:textId="77777777" w:rsidR="000826E7" w:rsidRPr="00C946C5" w:rsidRDefault="000826E7">
                  <w:pPr>
                    <w:ind w:firstLineChars="400" w:firstLine="920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Ｂ：Ａの期間に対応する前年１か月間の売上高等</w:t>
                  </w:r>
                </w:p>
              </w:tc>
              <w:tc>
                <w:tcPr>
                  <w:tcW w:w="1955" w:type="dxa"/>
                  <w:gridSpan w:val="3"/>
                </w:tcPr>
                <w:p w14:paraId="6BF35C2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460" w:type="dxa"/>
                </w:tcPr>
                <w:p w14:paraId="72232D84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円</w:t>
                  </w:r>
                </w:p>
              </w:tc>
            </w:tr>
            <w:tr w:rsidR="000826E7" w:rsidRPr="00C946C5" w14:paraId="026E2761" w14:textId="77777777" w:rsidTr="00893E6D">
              <w:trPr>
                <w:cantSplit/>
                <w:trHeight w:val="280"/>
              </w:trPr>
              <w:tc>
                <w:tcPr>
                  <w:tcW w:w="5627" w:type="dxa"/>
                  <w:gridSpan w:val="4"/>
                </w:tcPr>
                <w:p w14:paraId="7901F5A0" w14:textId="77777777" w:rsidR="000826E7" w:rsidRPr="00C946C5" w:rsidRDefault="000826E7">
                  <w:pPr>
                    <w:ind w:firstLineChars="300" w:firstLine="690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(ロ)　最近３か月間の売上高等の実績見込み</w:t>
                  </w:r>
                </w:p>
              </w:tc>
              <w:tc>
                <w:tcPr>
                  <w:tcW w:w="1495" w:type="dxa"/>
                  <w:gridSpan w:val="5"/>
                </w:tcPr>
                <w:p w14:paraId="5B38EF43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575" w:type="dxa"/>
                </w:tcPr>
                <w:p w14:paraId="323FCC29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840" w:type="dxa"/>
                  <w:gridSpan w:val="3"/>
                </w:tcPr>
                <w:p w14:paraId="54880D2C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</w:tr>
            <w:tr w:rsidR="000826E7" w:rsidRPr="00C946C5" w14:paraId="36C201AF" w14:textId="77777777" w:rsidTr="00893E6D">
              <w:trPr>
                <w:cantSplit/>
                <w:trHeight w:val="80"/>
              </w:trPr>
              <w:tc>
                <w:tcPr>
                  <w:tcW w:w="1602" w:type="dxa"/>
                </w:tcPr>
                <w:p w14:paraId="56E97846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2300" w:type="dxa"/>
                  <w:gridSpan w:val="2"/>
                </w:tcPr>
                <w:p w14:paraId="55B7EC93" w14:textId="77777777" w:rsidR="000826E7" w:rsidRPr="00C946C5" w:rsidRDefault="000826E7">
                  <w:pPr>
                    <w:jc w:val="center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(Ｂ＋Ｄ)－(Ａ＋Ｃ)</w:t>
                  </w:r>
                </w:p>
              </w:tc>
              <w:tc>
                <w:tcPr>
                  <w:tcW w:w="1725" w:type="dxa"/>
                  <w:vMerge w:val="restart"/>
                  <w:vAlign w:val="center"/>
                </w:tcPr>
                <w:p w14:paraId="0BFB976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×１００</w:t>
                  </w:r>
                </w:p>
              </w:tc>
              <w:tc>
                <w:tcPr>
                  <w:tcW w:w="920" w:type="dxa"/>
                  <w:gridSpan w:val="3"/>
                </w:tcPr>
                <w:p w14:paraId="4DEBEF48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減少率</w:t>
                  </w:r>
                </w:p>
              </w:tc>
              <w:tc>
                <w:tcPr>
                  <w:tcW w:w="1150" w:type="dxa"/>
                  <w:gridSpan w:val="3"/>
                </w:tcPr>
                <w:p w14:paraId="6F478514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840" w:type="dxa"/>
                  <w:gridSpan w:val="3"/>
                </w:tcPr>
                <w:p w14:paraId="25C94DFF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％(実績見込み)</w:t>
                  </w:r>
                </w:p>
              </w:tc>
            </w:tr>
            <w:tr w:rsidR="000826E7" w:rsidRPr="00C946C5" w14:paraId="01695A6A" w14:textId="77777777" w:rsidTr="00893E6D">
              <w:trPr>
                <w:cantSplit/>
                <w:trHeight w:val="80"/>
              </w:trPr>
              <w:tc>
                <w:tcPr>
                  <w:tcW w:w="1602" w:type="dxa"/>
                </w:tcPr>
                <w:p w14:paraId="4BC76C71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2300" w:type="dxa"/>
                  <w:gridSpan w:val="2"/>
                </w:tcPr>
                <w:p w14:paraId="3C980B09" w14:textId="77777777" w:rsidR="000826E7" w:rsidRPr="00C946C5" w:rsidRDefault="000826E7">
                  <w:pPr>
                    <w:jc w:val="center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Ｂ＋Ｄ</w:t>
                  </w:r>
                </w:p>
              </w:tc>
              <w:tc>
                <w:tcPr>
                  <w:tcW w:w="1725" w:type="dxa"/>
                  <w:vMerge/>
                </w:tcPr>
                <w:p w14:paraId="2FEC25E6" w14:textId="77777777" w:rsidR="000826E7" w:rsidRPr="00C946C5" w:rsidRDefault="000826E7">
                  <w:pPr>
                    <w:ind w:firstLineChars="200" w:firstLine="460"/>
                    <w:rPr>
                      <w:rFonts w:hAnsi="ＭＳ ゴシック"/>
                    </w:rPr>
                  </w:pPr>
                </w:p>
              </w:tc>
              <w:tc>
                <w:tcPr>
                  <w:tcW w:w="1495" w:type="dxa"/>
                  <w:gridSpan w:val="5"/>
                </w:tcPr>
                <w:p w14:paraId="1176A2ED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575" w:type="dxa"/>
                </w:tcPr>
                <w:p w14:paraId="0F5524AF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1840" w:type="dxa"/>
                  <w:gridSpan w:val="3"/>
                </w:tcPr>
                <w:p w14:paraId="506D0518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</w:tr>
            <w:tr w:rsidR="000826E7" w:rsidRPr="00C946C5" w14:paraId="2A2B6334" w14:textId="77777777" w:rsidTr="00893E6D">
              <w:trPr>
                <w:cantSplit/>
                <w:trHeight w:val="80"/>
              </w:trPr>
              <w:tc>
                <w:tcPr>
                  <w:tcW w:w="7122" w:type="dxa"/>
                  <w:gridSpan w:val="9"/>
                </w:tcPr>
                <w:p w14:paraId="41BE4F2D" w14:textId="77777777" w:rsidR="000826E7" w:rsidRPr="00C946C5" w:rsidRDefault="000826E7">
                  <w:pPr>
                    <w:ind w:firstLineChars="200" w:firstLine="460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 xml:space="preserve">　　Ｃ：Ａの期間後２か月間の見込み売上高等</w:t>
                  </w:r>
                </w:p>
              </w:tc>
              <w:tc>
                <w:tcPr>
                  <w:tcW w:w="1955" w:type="dxa"/>
                  <w:gridSpan w:val="3"/>
                </w:tcPr>
                <w:p w14:paraId="3CF053CE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460" w:type="dxa"/>
                </w:tcPr>
                <w:p w14:paraId="6ACBDEB3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円</w:t>
                  </w:r>
                </w:p>
              </w:tc>
            </w:tr>
            <w:tr w:rsidR="000826E7" w:rsidRPr="00C946C5" w14:paraId="3F0DFEA9" w14:textId="77777777" w:rsidTr="00893E6D">
              <w:trPr>
                <w:cantSplit/>
                <w:trHeight w:val="80"/>
              </w:trPr>
              <w:tc>
                <w:tcPr>
                  <w:tcW w:w="7122" w:type="dxa"/>
                  <w:gridSpan w:val="9"/>
                </w:tcPr>
                <w:p w14:paraId="5D898433" w14:textId="77777777" w:rsidR="000826E7" w:rsidRPr="00C946C5" w:rsidRDefault="000826E7">
                  <w:pPr>
                    <w:ind w:firstLineChars="200" w:firstLine="460"/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 xml:space="preserve">　　Ｄ：Ｃの期間に対応する前年の２か月間の売上高等</w:t>
                  </w:r>
                </w:p>
              </w:tc>
              <w:tc>
                <w:tcPr>
                  <w:tcW w:w="1955" w:type="dxa"/>
                  <w:gridSpan w:val="3"/>
                </w:tcPr>
                <w:p w14:paraId="7FA18F36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</w:p>
              </w:tc>
              <w:tc>
                <w:tcPr>
                  <w:tcW w:w="460" w:type="dxa"/>
                </w:tcPr>
                <w:p w14:paraId="74000007" w14:textId="77777777" w:rsidR="000826E7" w:rsidRPr="00C946C5" w:rsidRDefault="000826E7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円</w:t>
                  </w:r>
                </w:p>
              </w:tc>
            </w:tr>
            <w:tr w:rsidR="000826E7" w:rsidRPr="00C946C5" w14:paraId="7913AE43" w14:textId="77777777">
              <w:trPr>
                <w:cantSplit/>
                <w:trHeight w:val="80"/>
              </w:trPr>
              <w:tc>
                <w:tcPr>
                  <w:tcW w:w="9537" w:type="dxa"/>
                  <w:gridSpan w:val="13"/>
                </w:tcPr>
                <w:p w14:paraId="16EF6573" w14:textId="77777777" w:rsidR="000826E7" w:rsidRPr="00C946C5" w:rsidRDefault="000826E7" w:rsidP="00FB09F1">
                  <w:pPr>
                    <w:rPr>
                      <w:rFonts w:hAnsi="ＭＳ ゴシック"/>
                    </w:rPr>
                  </w:pPr>
                  <w:r w:rsidRPr="00C946C5">
                    <w:rPr>
                      <w:rFonts w:hAnsi="ＭＳ ゴシック" w:hint="eastAsia"/>
                    </w:rPr>
                    <w:t>３　売上高等が減少し，又は減少すると見込まれる理由</w:t>
                  </w:r>
                </w:p>
              </w:tc>
            </w:tr>
          </w:tbl>
          <w:p w14:paraId="13169AAA" w14:textId="77777777" w:rsidR="000826E7" w:rsidRPr="00C946C5" w:rsidRDefault="000826E7">
            <w:pPr>
              <w:rPr>
                <w:rFonts w:hAnsi="ＭＳ ゴシック" w:hint="eastAsia"/>
              </w:rPr>
            </w:pPr>
          </w:p>
        </w:tc>
      </w:tr>
    </w:tbl>
    <w:p w14:paraId="2BF1AF48" w14:textId="113A68CC" w:rsidR="000826E7" w:rsidRPr="00C946C5" w:rsidRDefault="000826E7" w:rsidP="0033373F">
      <w:pPr>
        <w:ind w:firstLineChars="100" w:firstLine="230"/>
        <w:jc w:val="left"/>
        <w:rPr>
          <w:rFonts w:hAnsi="ＭＳ ゴシック"/>
        </w:rPr>
      </w:pPr>
      <w:r w:rsidRPr="00C946C5">
        <w:rPr>
          <w:rFonts w:hAnsi="ＭＳ ゴシック" w:hint="eastAsia"/>
        </w:rPr>
        <w:t>（注）２の(ロ)の見込み売上高等には，実績を記入することができる。</w:t>
      </w:r>
    </w:p>
    <w:p w14:paraId="71DE2383" w14:textId="6F608062" w:rsidR="000826E7" w:rsidRPr="00C946C5" w:rsidRDefault="000826E7">
      <w:pPr>
        <w:ind w:left="920" w:hangingChars="400" w:hanging="920"/>
        <w:rPr>
          <w:rFonts w:hAnsi="ＭＳ ゴシック"/>
        </w:rPr>
      </w:pPr>
      <w:r w:rsidRPr="00C946C5">
        <w:rPr>
          <w:rFonts w:hAnsi="ＭＳ ゴシック" w:hint="eastAsia"/>
        </w:rPr>
        <w:t xml:space="preserve">　　　</w:t>
      </w:r>
      <w:r w:rsidR="0033373F">
        <w:rPr>
          <w:rFonts w:hAnsi="ＭＳ ゴシック" w:hint="eastAsia"/>
        </w:rPr>
        <w:t xml:space="preserve">　</w:t>
      </w:r>
      <w:r w:rsidRPr="00C946C5">
        <w:rPr>
          <w:rFonts w:hAnsi="ＭＳ ゴシック" w:hint="eastAsia"/>
        </w:rPr>
        <w:t>申請者が，法第２条第</w:t>
      </w:r>
      <w:r w:rsidR="00E46920" w:rsidRPr="00C946C5">
        <w:rPr>
          <w:rFonts w:hAnsi="ＭＳ ゴシック" w:hint="eastAsia"/>
        </w:rPr>
        <w:t>４</w:t>
      </w:r>
      <w:r w:rsidRPr="00C946C5">
        <w:rPr>
          <w:rFonts w:hAnsi="ＭＳ ゴシック" w:hint="eastAsia"/>
        </w:rPr>
        <w:t>項第４号の規定により，</w:t>
      </w:r>
      <w:r w:rsidR="00247231" w:rsidRPr="00C946C5">
        <w:rPr>
          <w:rFonts w:hAnsi="ＭＳ ゴシック" w:hint="eastAsia"/>
        </w:rPr>
        <w:t>令和</w:t>
      </w:r>
      <w:r w:rsidRPr="00C946C5">
        <w:rPr>
          <w:rFonts w:hAnsi="ＭＳ ゴシック" w:hint="eastAsia"/>
        </w:rPr>
        <w:t>７年通商産業省告示第４１号をもって通商産業大臣の指定を受けた災害等の発生に起因して，その事業に係る当該災害等の影響を受けた中小企業者であり，かつ，</w:t>
      </w:r>
      <w:r w:rsidR="00247231" w:rsidRPr="00C946C5">
        <w:rPr>
          <w:rFonts w:hAnsi="ＭＳ ゴシック" w:hint="eastAsia"/>
        </w:rPr>
        <w:t>令和</w:t>
      </w:r>
      <w:r w:rsidRPr="00C946C5">
        <w:rPr>
          <w:rFonts w:hAnsi="ＭＳ ゴシック" w:hint="eastAsia"/>
        </w:rPr>
        <w:t>８年１月１７日以後に認定申請を行う場合は，Ｂ及びＤには，「</w:t>
      </w:r>
      <w:r w:rsidR="00247231" w:rsidRPr="00C946C5">
        <w:rPr>
          <w:rFonts w:hAnsi="ＭＳ ゴシック" w:hint="eastAsia"/>
        </w:rPr>
        <w:t>令和</w:t>
      </w:r>
      <w:r w:rsidR="00DE4EBA">
        <w:rPr>
          <w:rFonts w:hAnsi="ＭＳ ゴシック" w:hint="eastAsia"/>
        </w:rPr>
        <w:t>７</w:t>
      </w:r>
      <w:r w:rsidRPr="00C946C5">
        <w:rPr>
          <w:rFonts w:hAnsi="ＭＳ ゴシック" w:hint="eastAsia"/>
        </w:rPr>
        <w:t>年におけるＡ及びＣの期間に対応する期間」の売上高等を記入する。</w:t>
      </w:r>
    </w:p>
    <w:p w14:paraId="720547EE" w14:textId="77777777" w:rsidR="000826E7" w:rsidRPr="00C946C5" w:rsidRDefault="000826E7">
      <w:pPr>
        <w:rPr>
          <w:rFonts w:hAnsi="ＭＳ ゴシック"/>
        </w:rPr>
      </w:pPr>
      <w:r w:rsidRPr="00C946C5">
        <w:rPr>
          <w:rFonts w:hAnsi="ＭＳ ゴシック" w:hint="eastAsia"/>
        </w:rPr>
        <w:t>（留意事項）</w:t>
      </w:r>
    </w:p>
    <w:p w14:paraId="4FA572AA" w14:textId="125CE359" w:rsidR="000826E7" w:rsidRPr="00C946C5" w:rsidRDefault="000826E7">
      <w:pPr>
        <w:rPr>
          <w:rFonts w:hAnsi="ＭＳ ゴシック"/>
        </w:rPr>
      </w:pPr>
      <w:r w:rsidRPr="00C946C5">
        <w:rPr>
          <w:rFonts w:hAnsi="ＭＳ ゴシック" w:hint="eastAsia"/>
        </w:rPr>
        <w:t xml:space="preserve">　①</w:t>
      </w:r>
      <w:r w:rsidRPr="00C946C5">
        <w:rPr>
          <w:rFonts w:hAnsi="ＭＳ ゴシック"/>
        </w:rPr>
        <w:t>本認定とは別に，金融機関及び信用保証協会による金融上の審査があります。</w:t>
      </w:r>
    </w:p>
    <w:p w14:paraId="192CD1AE" w14:textId="108A9AE3" w:rsidR="000826E7" w:rsidRDefault="000826E7">
      <w:pPr>
        <w:ind w:leftChars="100" w:left="460" w:hangingChars="100" w:hanging="230"/>
        <w:rPr>
          <w:rFonts w:hAnsi="ＭＳ ゴシック"/>
        </w:rPr>
      </w:pPr>
      <w:r w:rsidRPr="00C946C5">
        <w:rPr>
          <w:rFonts w:hAnsi="ＭＳ ゴシック" w:hint="eastAsia"/>
        </w:rPr>
        <w:t>②</w:t>
      </w:r>
      <w:r w:rsidRPr="00C946C5">
        <w:rPr>
          <w:rFonts w:hAnsi="ＭＳ ゴシック"/>
        </w:rPr>
        <w:t>市町村長又は特別区長から認定を受けた後，本認定の有効期間内に金融機関又は信用保証協会に対して，経営安定関連保証の申込みを行うことが必要です。</w:t>
      </w:r>
    </w:p>
    <w:p w14:paraId="14705357" w14:textId="5C992CF2" w:rsidR="005659F2" w:rsidRPr="00C946C5" w:rsidRDefault="005659F2">
      <w:pPr>
        <w:ind w:leftChars="100" w:left="460" w:hangingChars="100" w:hanging="230"/>
        <w:rPr>
          <w:rFonts w:hAnsi="ＭＳ ゴシック" w:hint="eastAsia"/>
        </w:rPr>
      </w:pPr>
      <w:r>
        <w:rPr>
          <w:rFonts w:hAnsi="ＭＳ ゴシック" w:hint="eastAsia"/>
        </w:rPr>
        <w:t>※以下記入不要</w:t>
      </w:r>
    </w:p>
    <w:p w14:paraId="6774C598" w14:textId="7388F9C8" w:rsidR="000826E7" w:rsidRPr="00C946C5" w:rsidRDefault="00DE4EBA">
      <w:pPr>
        <w:rPr>
          <w:rFonts w:hAnsi="ＭＳ ゴシック"/>
        </w:rPr>
      </w:pPr>
      <w:r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57F3F" wp14:editId="7B3F15EA">
                <wp:simplePos x="0" y="0"/>
                <wp:positionH relativeFrom="margin">
                  <wp:align>left</wp:align>
                </wp:positionH>
                <wp:positionV relativeFrom="paragraph">
                  <wp:posOffset>111759</wp:posOffset>
                </wp:positionV>
                <wp:extent cx="6191250" cy="0"/>
                <wp:effectExtent l="0" t="0" r="0" b="0"/>
                <wp:wrapNone/>
                <wp:docPr id="55380908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4226E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8.8pt" to="487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">
                <v:stroke dashstyle="dash"/>
                <w10:wrap anchorx="margin"/>
              </v:line>
            </w:pict>
          </mc:Fallback>
        </mc:AlternateContent>
      </w:r>
    </w:p>
    <w:p w14:paraId="05CD39B4" w14:textId="6553A42B" w:rsidR="000826E7" w:rsidRPr="00893E6D" w:rsidRDefault="000826E7" w:rsidP="005659F2">
      <w:pPr>
        <w:ind w:firstLineChars="100" w:firstLine="230"/>
        <w:rPr>
          <w:rFonts w:hAnsi="ＭＳ ゴシック"/>
          <w:szCs w:val="22"/>
        </w:rPr>
      </w:pPr>
      <w:r w:rsidRPr="00893E6D">
        <w:rPr>
          <w:rFonts w:hAnsi="ＭＳ ゴシック" w:hint="eastAsia"/>
          <w:szCs w:val="22"/>
        </w:rPr>
        <w:t>第　　　　号</w:t>
      </w:r>
    </w:p>
    <w:p w14:paraId="2D2B6DEE" w14:textId="77777777" w:rsidR="000826E7" w:rsidRPr="00893E6D" w:rsidRDefault="00247231" w:rsidP="005659F2">
      <w:pPr>
        <w:ind w:firstLineChars="100" w:firstLine="230"/>
        <w:rPr>
          <w:rFonts w:hAnsi="ＭＳ ゴシック"/>
          <w:szCs w:val="22"/>
        </w:rPr>
      </w:pPr>
      <w:r w:rsidRPr="00893E6D">
        <w:rPr>
          <w:rFonts w:hAnsi="ＭＳ ゴシック"/>
          <w:szCs w:val="22"/>
        </w:rPr>
        <w:t>令和</w:t>
      </w:r>
      <w:r w:rsidR="000826E7" w:rsidRPr="00893E6D">
        <w:rPr>
          <w:rFonts w:hAnsi="ＭＳ ゴシック"/>
          <w:szCs w:val="22"/>
        </w:rPr>
        <w:t xml:space="preserve">　　年　　月　　日</w:t>
      </w:r>
    </w:p>
    <w:p w14:paraId="76251E7F" w14:textId="77777777" w:rsidR="000826E7" w:rsidRPr="00893E6D" w:rsidRDefault="000826E7" w:rsidP="005659F2">
      <w:pPr>
        <w:ind w:firstLineChars="100" w:firstLine="230"/>
        <w:rPr>
          <w:rFonts w:hAnsi="ＭＳ ゴシック"/>
          <w:szCs w:val="22"/>
        </w:rPr>
      </w:pPr>
      <w:r w:rsidRPr="00893E6D">
        <w:rPr>
          <w:rFonts w:hAnsi="ＭＳ ゴシック"/>
          <w:szCs w:val="22"/>
        </w:rPr>
        <w:t>申請のとおり相違ないことを認定します。</w:t>
      </w:r>
    </w:p>
    <w:p w14:paraId="7B4EB512" w14:textId="77777777" w:rsidR="0033373F" w:rsidRDefault="0033373F" w:rsidP="0033373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ind w:firstLineChars="50" w:firstLine="131"/>
        <w:jc w:val="left"/>
        <w:textAlignment w:val="baseline"/>
        <w:rPr>
          <w:rFonts w:hAnsi="ＭＳ ゴシック"/>
          <w:color w:val="000000"/>
          <w:spacing w:val="16"/>
          <w:kern w:val="0"/>
          <w:szCs w:val="22"/>
        </w:rPr>
      </w:pPr>
      <w:r w:rsidRPr="00850F78">
        <w:rPr>
          <w:rFonts w:hAnsi="ＭＳ ゴシック" w:hint="eastAsia"/>
          <w:color w:val="000000"/>
          <w:spacing w:val="16"/>
          <w:kern w:val="0"/>
          <w:szCs w:val="22"/>
        </w:rPr>
        <w:t>（注）信用保証協会への申込期間</w:t>
      </w:r>
    </w:p>
    <w:p w14:paraId="15855BFE" w14:textId="77777777" w:rsidR="0033373F" w:rsidRPr="00850F78" w:rsidRDefault="0033373F" w:rsidP="0033373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ind w:firstLineChars="350" w:firstLine="917"/>
        <w:jc w:val="left"/>
        <w:textAlignment w:val="baseline"/>
        <w:rPr>
          <w:rFonts w:hAnsi="ＭＳ ゴシック"/>
          <w:color w:val="000000"/>
          <w:spacing w:val="16"/>
          <w:kern w:val="0"/>
          <w:szCs w:val="22"/>
        </w:rPr>
      </w:pPr>
      <w:r w:rsidRPr="00850F78">
        <w:rPr>
          <w:rFonts w:hAnsi="ＭＳ ゴシック" w:hint="eastAsia"/>
          <w:color w:val="000000"/>
          <w:spacing w:val="16"/>
          <w:kern w:val="0"/>
          <w:szCs w:val="22"/>
        </w:rPr>
        <w:t>令和　　年　　月　　日から令和　　年　　月　　日まで</w:t>
      </w:r>
    </w:p>
    <w:p w14:paraId="6278970A" w14:textId="77777777" w:rsidR="0033373F" w:rsidRDefault="0033373F" w:rsidP="0033373F">
      <w:pPr>
        <w:ind w:firstLineChars="2100" w:firstLine="5250"/>
        <w:rPr>
          <w:rFonts w:hAnsi="ＭＳ ゴシック"/>
          <w:sz w:val="24"/>
        </w:rPr>
      </w:pPr>
    </w:p>
    <w:p w14:paraId="1B0CB918" w14:textId="0E5B5FD8" w:rsidR="000826E7" w:rsidRPr="00FB09F1" w:rsidRDefault="000826E7" w:rsidP="0033373F">
      <w:pPr>
        <w:ind w:firstLineChars="2100" w:firstLine="5250"/>
        <w:rPr>
          <w:rFonts w:hAnsi="ＭＳ ゴシック"/>
          <w:szCs w:val="22"/>
        </w:rPr>
      </w:pPr>
      <w:r w:rsidRPr="00C946C5">
        <w:rPr>
          <w:rFonts w:hAnsi="ＭＳ ゴシック" w:hint="eastAsia"/>
          <w:sz w:val="24"/>
        </w:rPr>
        <w:t>薩摩</w:t>
      </w:r>
      <w:r w:rsidRPr="00C946C5">
        <w:rPr>
          <w:rFonts w:hAnsi="ＭＳ ゴシック"/>
          <w:sz w:val="24"/>
        </w:rPr>
        <w:t xml:space="preserve">川内市長　　</w:t>
      </w:r>
      <w:r w:rsidR="00247231" w:rsidRPr="00C946C5">
        <w:rPr>
          <w:rFonts w:hAnsi="ＭＳ ゴシック" w:hint="eastAsia"/>
          <w:sz w:val="24"/>
        </w:rPr>
        <w:t>田中　良二</w:t>
      </w:r>
    </w:p>
    <w:sectPr w:rsidR="000826E7" w:rsidRPr="00FB09F1" w:rsidSect="0033373F">
      <w:pgSz w:w="11906" w:h="16838" w:code="9"/>
      <w:pgMar w:top="851" w:right="1134" w:bottom="567" w:left="1134" w:header="720" w:footer="720" w:gutter="0"/>
      <w:cols w:space="425"/>
      <w:noEndnote/>
      <w:docGrid w:type="linesAndChars" w:linePitch="31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3D3A" w14:textId="77777777" w:rsidR="00022374" w:rsidRDefault="00022374" w:rsidP="00C946C5">
      <w:r>
        <w:separator/>
      </w:r>
    </w:p>
  </w:endnote>
  <w:endnote w:type="continuationSeparator" w:id="0">
    <w:p w14:paraId="709D1632" w14:textId="77777777" w:rsidR="00022374" w:rsidRDefault="00022374" w:rsidP="00C9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A9DDD" w14:textId="77777777" w:rsidR="00022374" w:rsidRDefault="00022374" w:rsidP="00C946C5">
      <w:r>
        <w:separator/>
      </w:r>
    </w:p>
  </w:footnote>
  <w:footnote w:type="continuationSeparator" w:id="0">
    <w:p w14:paraId="57B2BE3B" w14:textId="77777777" w:rsidR="00022374" w:rsidRDefault="00022374" w:rsidP="00C94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20"/>
    <w:rsid w:val="00022374"/>
    <w:rsid w:val="00033435"/>
    <w:rsid w:val="000826E7"/>
    <w:rsid w:val="00143D9B"/>
    <w:rsid w:val="001718F5"/>
    <w:rsid w:val="00192BA7"/>
    <w:rsid w:val="001B3366"/>
    <w:rsid w:val="00247231"/>
    <w:rsid w:val="00281B20"/>
    <w:rsid w:val="0033373F"/>
    <w:rsid w:val="005245E8"/>
    <w:rsid w:val="005659F2"/>
    <w:rsid w:val="0073747F"/>
    <w:rsid w:val="007F2BD4"/>
    <w:rsid w:val="00893E6D"/>
    <w:rsid w:val="00A6200F"/>
    <w:rsid w:val="00AC4B21"/>
    <w:rsid w:val="00C05DBF"/>
    <w:rsid w:val="00C24A25"/>
    <w:rsid w:val="00C946C5"/>
    <w:rsid w:val="00CC136C"/>
    <w:rsid w:val="00D07A0D"/>
    <w:rsid w:val="00D31DCA"/>
    <w:rsid w:val="00D60D86"/>
    <w:rsid w:val="00DE4EBA"/>
    <w:rsid w:val="00E46920"/>
    <w:rsid w:val="00F05756"/>
    <w:rsid w:val="00F1571D"/>
    <w:rsid w:val="00F964DA"/>
    <w:rsid w:val="00F9707B"/>
    <w:rsid w:val="00FB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DAC4E"/>
  <w15:chartTrackingRefBased/>
  <w15:docId w15:val="{DCA80FBE-7392-4DC4-95F3-5E174D9B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header"/>
    <w:basedOn w:val="a"/>
    <w:link w:val="a5"/>
    <w:rsid w:val="00C946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946C5"/>
    <w:rPr>
      <w:rFonts w:ascii="ＭＳ ゴシック" w:eastAsia="ＭＳ ゴシック"/>
      <w:kern w:val="2"/>
      <w:sz w:val="22"/>
      <w:szCs w:val="24"/>
    </w:rPr>
  </w:style>
  <w:style w:type="paragraph" w:styleId="a6">
    <w:name w:val="footer"/>
    <w:basedOn w:val="a"/>
    <w:link w:val="a7"/>
    <w:rsid w:val="00C946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946C5"/>
    <w:rPr>
      <w:rFonts w:ascii="ＭＳ ゴシック"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</vt:lpstr>
      <vt:lpstr>様式第４</vt:lpstr>
    </vt:vector>
  </TitlesOfParts>
  <Company>川内市役所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</dc:title>
  <dc:subject/>
  <dc:creator>WS_SN129</dc:creator>
  <cp:keywords/>
  <dc:description/>
  <cp:lastModifiedBy>末吉　健翔</cp:lastModifiedBy>
  <cp:revision>17</cp:revision>
  <cp:lastPrinted>2026-07-29T05:45:00Z</cp:lastPrinted>
  <dcterms:created xsi:type="dcterms:W3CDTF">2026-07-28T04:43:00Z</dcterms:created>
  <dcterms:modified xsi:type="dcterms:W3CDTF">2026-07-29T06:28:00Z</dcterms:modified>
</cp:coreProperties>
</file>