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CC3D" w14:textId="1C6F6109" w:rsidR="008B5AD5" w:rsidRDefault="004130CD" w:rsidP="005E75DF">
      <w:pPr>
        <w:spacing w:line="0" w:lineRule="atLeast"/>
      </w:pPr>
      <w:r>
        <w:rPr>
          <w:rFonts w:hint="eastAsia"/>
        </w:rPr>
        <w:t>（仮称）甑島通信学習センター連携校に係る回答書</w:t>
      </w:r>
      <w:r w:rsidR="00CB1404">
        <w:rPr>
          <w:rFonts w:hint="eastAsia"/>
        </w:rPr>
        <w:t>【当初（１次）分】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57E9" w14:paraId="1BA38754" w14:textId="77777777" w:rsidTr="00783944">
        <w:tc>
          <w:tcPr>
            <w:tcW w:w="4814" w:type="dxa"/>
            <w:shd w:val="clear" w:color="auto" w:fill="CAEDFB" w:themeFill="accent4" w:themeFillTint="33"/>
          </w:tcPr>
          <w:p w14:paraId="739C89D1" w14:textId="52FC2A5C" w:rsidR="00A557E9" w:rsidRDefault="00A557E9" w:rsidP="005E75DF">
            <w:pPr>
              <w:spacing w:line="0" w:lineRule="atLeast"/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4814" w:type="dxa"/>
            <w:shd w:val="clear" w:color="auto" w:fill="CAEDFB" w:themeFill="accent4" w:themeFillTint="33"/>
          </w:tcPr>
          <w:p w14:paraId="5760121B" w14:textId="3B51812F" w:rsidR="00A557E9" w:rsidRDefault="00A557E9" w:rsidP="005E75DF">
            <w:pPr>
              <w:spacing w:line="0" w:lineRule="atLeast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A557E9" w14:paraId="6F9D19FD" w14:textId="77777777" w:rsidTr="008865AB">
        <w:trPr>
          <w:trHeight w:val="524"/>
        </w:trPr>
        <w:tc>
          <w:tcPr>
            <w:tcW w:w="4814" w:type="dxa"/>
          </w:tcPr>
          <w:p w14:paraId="6B8B5C1B" w14:textId="34B2C9F2" w:rsidR="00A557E9" w:rsidRDefault="0047029F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１　連携校（大学）は、複数の大学との連携を想定しているのか。</w:t>
            </w:r>
          </w:p>
        </w:tc>
        <w:tc>
          <w:tcPr>
            <w:tcW w:w="4814" w:type="dxa"/>
          </w:tcPr>
          <w:p w14:paraId="5C5979A8" w14:textId="75776620" w:rsidR="008865AB" w:rsidRDefault="00136784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１　連携校は高校・大学共に複数校との</w:t>
            </w:r>
            <w:r w:rsidR="008865AB">
              <w:rPr>
                <w:rFonts w:hint="eastAsia"/>
              </w:rPr>
              <w:t>連携を想定している。</w:t>
            </w:r>
          </w:p>
        </w:tc>
      </w:tr>
      <w:tr w:rsidR="008865AB" w14:paraId="6CC86AE1" w14:textId="77777777" w:rsidTr="008865AB">
        <w:trPr>
          <w:trHeight w:val="810"/>
        </w:trPr>
        <w:tc>
          <w:tcPr>
            <w:tcW w:w="4814" w:type="dxa"/>
          </w:tcPr>
          <w:p w14:paraId="6FB22B4E" w14:textId="33C58BE7" w:rsidR="008865AB" w:rsidRDefault="008865AB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２　コーディネーターの契約は市となるのか。その場合、コーディネーターが本学のシステムを利用するにあたって、個人情報の取り扱いや、守秘義務等の取り交わしはどのように行うのか。もしくは、本学の学習システムは利用しない（個人情報やシステムを利用しない）を前提としているのか。</w:t>
            </w:r>
          </w:p>
        </w:tc>
        <w:tc>
          <w:tcPr>
            <w:tcW w:w="4814" w:type="dxa"/>
          </w:tcPr>
          <w:p w14:paraId="7A5456A4" w14:textId="77777777" w:rsidR="008865AB" w:rsidRDefault="008865AB" w:rsidP="005E75DF">
            <w:pPr>
              <w:spacing w:line="0" w:lineRule="atLeast"/>
            </w:pPr>
            <w:r>
              <w:rPr>
                <w:rFonts w:hint="eastAsia"/>
              </w:rPr>
              <w:t xml:space="preserve">２　</w:t>
            </w:r>
          </w:p>
          <w:p w14:paraId="36E71897" w14:textId="4A91C04A" w:rsidR="008865AB" w:rsidRDefault="008865AB" w:rsidP="005E75DF">
            <w:pPr>
              <w:spacing w:line="0" w:lineRule="atLeast"/>
              <w:ind w:firstLineChars="100" w:firstLine="219"/>
            </w:pPr>
            <w:r>
              <w:rPr>
                <w:rFonts w:hint="eastAsia"/>
              </w:rPr>
              <w:t>⑴　コーディネーターの契約は市が行う。</w:t>
            </w:r>
          </w:p>
          <w:p w14:paraId="0BC80D71" w14:textId="77777777" w:rsidR="00AE15FD" w:rsidRDefault="008865AB" w:rsidP="005E75DF">
            <w:pPr>
              <w:spacing w:line="0" w:lineRule="atLeast"/>
            </w:pPr>
            <w:r>
              <w:rPr>
                <w:rFonts w:hint="eastAsia"/>
              </w:rPr>
              <w:t xml:space="preserve">　⑵　</w:t>
            </w:r>
            <w:r w:rsidR="00AE15FD">
              <w:rPr>
                <w:rFonts w:hint="eastAsia"/>
              </w:rPr>
              <w:t>コーディネーターは連携校の</w:t>
            </w:r>
            <w:r>
              <w:rPr>
                <w:rFonts w:hint="eastAsia"/>
              </w:rPr>
              <w:t>学習シス</w:t>
            </w:r>
          </w:p>
          <w:p w14:paraId="59F055BF" w14:textId="0860C2F8" w:rsidR="008865AB" w:rsidRDefault="008865AB" w:rsidP="005E75DF">
            <w:pPr>
              <w:spacing w:line="0" w:lineRule="atLeast"/>
              <w:ind w:firstLineChars="200" w:firstLine="438"/>
            </w:pPr>
            <w:r>
              <w:rPr>
                <w:rFonts w:hint="eastAsia"/>
              </w:rPr>
              <w:t>テム</w:t>
            </w:r>
            <w:r w:rsidR="00AE15FD">
              <w:rPr>
                <w:rFonts w:hint="eastAsia"/>
              </w:rPr>
              <w:t>を</w:t>
            </w:r>
            <w:r>
              <w:rPr>
                <w:rFonts w:hint="eastAsia"/>
              </w:rPr>
              <w:t>利用しない想定</w:t>
            </w:r>
            <w:r w:rsidR="00AE15FD">
              <w:rPr>
                <w:rFonts w:hint="eastAsia"/>
              </w:rPr>
              <w:t>であ</w:t>
            </w:r>
            <w:r>
              <w:rPr>
                <w:rFonts w:hint="eastAsia"/>
              </w:rPr>
              <w:t>る。</w:t>
            </w:r>
          </w:p>
          <w:p w14:paraId="213441AE" w14:textId="5DB20FDE" w:rsidR="008865AB" w:rsidRDefault="00D865D5" w:rsidP="005E75DF">
            <w:pPr>
              <w:spacing w:line="0" w:lineRule="atLeast"/>
              <w:ind w:leftChars="200" w:left="438" w:firstLineChars="100" w:firstLine="219"/>
            </w:pPr>
            <w:r>
              <w:rPr>
                <w:rFonts w:hint="eastAsia"/>
              </w:rPr>
              <w:t>ただし、連携校との円滑な意思疎通を取るために、コーディネーターが学習システムを利用する必要がある場合は、</w:t>
            </w:r>
            <w:r w:rsidR="00AE15FD">
              <w:rPr>
                <w:rFonts w:hint="eastAsia"/>
              </w:rPr>
              <w:t>利用方法・個人情報の取扱い等について連携校と市で協議して決定する</w:t>
            </w:r>
            <w:r>
              <w:rPr>
                <w:rFonts w:hint="eastAsia"/>
              </w:rPr>
              <w:t>。</w:t>
            </w:r>
          </w:p>
        </w:tc>
      </w:tr>
      <w:tr w:rsidR="008865AB" w14:paraId="5BA1D276" w14:textId="77777777" w:rsidTr="008865AB">
        <w:trPr>
          <w:trHeight w:val="870"/>
        </w:trPr>
        <w:tc>
          <w:tcPr>
            <w:tcW w:w="4814" w:type="dxa"/>
          </w:tcPr>
          <w:p w14:paraId="1CCA6333" w14:textId="78B1559D" w:rsidR="008865AB" w:rsidRDefault="00D865D5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３　</w:t>
            </w:r>
            <w:r>
              <w:t>募集要項の</w:t>
            </w:r>
            <w:r>
              <w:rPr>
                <w:rFonts w:hint="eastAsia"/>
              </w:rPr>
              <w:t>３</w:t>
            </w:r>
            <w:r w:rsidR="00AA7A8B">
              <w:rPr>
                <w:rFonts w:hint="eastAsia"/>
              </w:rPr>
              <w:t>－</w:t>
            </w:r>
            <w:r>
              <w:rPr>
                <w:rFonts w:hint="eastAsia"/>
              </w:rPr>
              <w:t>⑵</w:t>
            </w:r>
            <w:r>
              <w:t>に記載されている「学習センターに授業を配信し」とは、具体的にどのようなことを意味して</w:t>
            </w:r>
            <w:r w:rsidR="00AA7A8B">
              <w:rPr>
                <w:rFonts w:hint="eastAsia"/>
              </w:rPr>
              <w:t>いるのか</w:t>
            </w:r>
            <w:r>
              <w:t>。学習センターに向けた、個別のライブ授業等の配信を希望されてい</w:t>
            </w:r>
            <w:r w:rsidR="00AA7A8B">
              <w:rPr>
                <w:rFonts w:hint="eastAsia"/>
              </w:rPr>
              <w:t>るのか。</w:t>
            </w:r>
          </w:p>
        </w:tc>
        <w:tc>
          <w:tcPr>
            <w:tcW w:w="4814" w:type="dxa"/>
          </w:tcPr>
          <w:p w14:paraId="18DA1526" w14:textId="34BC9DC4" w:rsidR="008865AB" w:rsidRDefault="00AA7A8B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３　</w:t>
            </w:r>
            <w:r>
              <w:t>学習センターに向けた、個別のライブ授業等の配信</w:t>
            </w:r>
            <w:r>
              <w:rPr>
                <w:rFonts w:hint="eastAsia"/>
              </w:rPr>
              <w:t>は希望して</w:t>
            </w:r>
            <w:r w:rsidR="00303336">
              <w:rPr>
                <w:rFonts w:hint="eastAsia"/>
              </w:rPr>
              <w:t>いない</w:t>
            </w:r>
            <w:r>
              <w:rPr>
                <w:rFonts w:hint="eastAsia"/>
              </w:rPr>
              <w:t>。</w:t>
            </w:r>
          </w:p>
          <w:p w14:paraId="1B4C5D3E" w14:textId="68946F27" w:rsidR="008865AB" w:rsidRDefault="00AA7A8B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　　貴学が通常実施している授業配信をしていただくことで構</w:t>
            </w:r>
            <w:r w:rsidR="00303336">
              <w:rPr>
                <w:rFonts w:hint="eastAsia"/>
              </w:rPr>
              <w:t>わない</w:t>
            </w:r>
            <w:r>
              <w:rPr>
                <w:rFonts w:hint="eastAsia"/>
              </w:rPr>
              <w:t>。</w:t>
            </w:r>
          </w:p>
        </w:tc>
      </w:tr>
      <w:tr w:rsidR="008865AB" w14:paraId="2E3DBA71" w14:textId="77777777" w:rsidTr="008865AB">
        <w:trPr>
          <w:trHeight w:val="1155"/>
        </w:trPr>
        <w:tc>
          <w:tcPr>
            <w:tcW w:w="4814" w:type="dxa"/>
          </w:tcPr>
          <w:p w14:paraId="2F5CEDE4" w14:textId="77777777" w:rsidR="00AA7A8B" w:rsidRDefault="00AA7A8B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４　</w:t>
            </w:r>
            <w:r>
              <w:t>募集要項の</w:t>
            </w:r>
            <w:r>
              <w:rPr>
                <w:rFonts w:hint="eastAsia"/>
              </w:rPr>
              <w:t>１０</w:t>
            </w:r>
            <w:r>
              <w:t>に記載されている費用負担について、具体的な金額は算出の</w:t>
            </w:r>
          </w:p>
          <w:p w14:paraId="28B4A5DB" w14:textId="575C19E3" w:rsidR="008865AB" w:rsidRDefault="00AA7A8B" w:rsidP="005E75DF">
            <w:pPr>
              <w:spacing w:line="0" w:lineRule="atLeast"/>
              <w:ind w:leftChars="100" w:left="219"/>
            </w:pPr>
            <w:r>
              <w:t>考え方</w:t>
            </w:r>
            <w:r>
              <w:rPr>
                <w:rFonts w:hint="eastAsia"/>
              </w:rPr>
              <w:t>や提示時期</w:t>
            </w:r>
            <w:r>
              <w:t>が決まってい</w:t>
            </w:r>
            <w:r>
              <w:rPr>
                <w:rFonts w:hint="eastAsia"/>
              </w:rPr>
              <w:t>るのか</w:t>
            </w:r>
            <w:r>
              <w:t>。</w:t>
            </w:r>
          </w:p>
        </w:tc>
        <w:tc>
          <w:tcPr>
            <w:tcW w:w="4814" w:type="dxa"/>
          </w:tcPr>
          <w:p w14:paraId="354B8BC4" w14:textId="78EC68A6" w:rsidR="008865AB" w:rsidRDefault="00AA7A8B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４　</w:t>
            </w:r>
            <w:r w:rsidR="001619EC">
              <w:rPr>
                <w:rFonts w:hint="eastAsia"/>
              </w:rPr>
              <w:t>現時点では金額の算出方法等は未定である。</w:t>
            </w:r>
            <w:r w:rsidR="00896C3D">
              <w:rPr>
                <w:rFonts w:hint="eastAsia"/>
              </w:rPr>
              <w:t>負担金発生は</w:t>
            </w:r>
            <w:r w:rsidR="001619EC">
              <w:rPr>
                <w:rFonts w:hint="eastAsia"/>
              </w:rPr>
              <w:t>令和１０年度以降を検討しているため、令和８年度中に具体の内容を検討し、提示したい。</w:t>
            </w:r>
            <w:r w:rsidR="00B70604">
              <w:rPr>
                <w:rFonts w:hint="eastAsia"/>
              </w:rPr>
              <w:t>（下記６参照）</w:t>
            </w:r>
          </w:p>
        </w:tc>
      </w:tr>
      <w:tr w:rsidR="008865AB" w14:paraId="5B4148EC" w14:textId="77777777" w:rsidTr="008865AB">
        <w:trPr>
          <w:trHeight w:val="765"/>
        </w:trPr>
        <w:tc>
          <w:tcPr>
            <w:tcW w:w="4814" w:type="dxa"/>
          </w:tcPr>
          <w:p w14:paraId="4E53A41E" w14:textId="77777777" w:rsidR="00CF12FA" w:rsidRDefault="00CF12FA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５　コーディネーターの配置について、本学はいつでもどこでも学習ができるシステムが基本で、サポート校のような定期的な通学、授業のサポート、就職指導等は原則として不要で、本学の既存のシステムや窓口で対応可能です。</w:t>
            </w:r>
          </w:p>
          <w:p w14:paraId="6EE9C831" w14:textId="2F14C336" w:rsidR="008865AB" w:rsidRDefault="00CF12FA" w:rsidP="005E75DF">
            <w:pPr>
              <w:spacing w:line="0" w:lineRule="atLeast"/>
              <w:ind w:leftChars="100" w:left="219" w:firstLineChars="100" w:firstLine="219"/>
            </w:pPr>
            <w:r>
              <w:rPr>
                <w:rFonts w:hint="eastAsia"/>
              </w:rPr>
              <w:t>また、授業配信も学生のＰＣやタブレット・スマートフォン等での視聴を前提としており、学習センターでの投影等は不要である。この場合でも、各費用は一律に負担が求められるのか。</w:t>
            </w:r>
          </w:p>
        </w:tc>
        <w:tc>
          <w:tcPr>
            <w:tcW w:w="4814" w:type="dxa"/>
          </w:tcPr>
          <w:p w14:paraId="5243B852" w14:textId="436EB65F" w:rsidR="0017594D" w:rsidRDefault="0017594D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 xml:space="preserve">５　</w:t>
            </w:r>
            <w:r w:rsidR="00896C3D">
              <w:rPr>
                <w:rFonts w:hint="eastAsia"/>
              </w:rPr>
              <w:t>連携校に</w:t>
            </w:r>
            <w:r>
              <w:rPr>
                <w:rFonts w:hint="eastAsia"/>
              </w:rPr>
              <w:t>入学した学生が、学習センターの施設を利用</w:t>
            </w:r>
            <w:r w:rsidR="00896C3D">
              <w:rPr>
                <w:rFonts w:hint="eastAsia"/>
              </w:rPr>
              <w:t>する</w:t>
            </w:r>
            <w:r>
              <w:rPr>
                <w:rFonts w:hint="eastAsia"/>
              </w:rPr>
              <w:t>場合の負担と考えており、</w:t>
            </w:r>
            <w:r w:rsidR="00896C3D">
              <w:rPr>
                <w:rFonts w:hint="eastAsia"/>
              </w:rPr>
              <w:t>それぞれの</w:t>
            </w:r>
            <w:r w:rsidR="0094292F">
              <w:rPr>
                <w:rFonts w:hint="eastAsia"/>
              </w:rPr>
              <w:t>連携校の</w:t>
            </w:r>
            <w:r>
              <w:rPr>
                <w:rFonts w:hint="eastAsia"/>
              </w:rPr>
              <w:t>学生</w:t>
            </w:r>
            <w:r w:rsidR="00896C3D">
              <w:rPr>
                <w:rFonts w:hint="eastAsia"/>
              </w:rPr>
              <w:t>数を</w:t>
            </w:r>
            <w:r>
              <w:rPr>
                <w:rFonts w:hint="eastAsia"/>
              </w:rPr>
              <w:t>含め</w:t>
            </w:r>
            <w:r w:rsidR="00896C3D">
              <w:rPr>
                <w:rFonts w:hint="eastAsia"/>
              </w:rPr>
              <w:t>て</w:t>
            </w:r>
            <w:r>
              <w:rPr>
                <w:rFonts w:hint="eastAsia"/>
              </w:rPr>
              <w:t>総合的に検討したい。</w:t>
            </w:r>
          </w:p>
          <w:p w14:paraId="19B1F644" w14:textId="25F54D31" w:rsidR="008865AB" w:rsidRDefault="0017594D" w:rsidP="005E75DF">
            <w:pPr>
              <w:spacing w:line="0" w:lineRule="atLeast"/>
              <w:ind w:leftChars="100" w:left="219"/>
            </w:pPr>
            <w:r>
              <w:rPr>
                <w:rFonts w:hint="eastAsia"/>
              </w:rPr>
              <w:t>※「４</w:t>
            </w:r>
            <w:r w:rsidR="00B70604">
              <w:rPr>
                <w:rFonts w:hint="eastAsia"/>
              </w:rPr>
              <w:t>・６</w:t>
            </w:r>
            <w:r>
              <w:rPr>
                <w:rFonts w:hint="eastAsia"/>
              </w:rPr>
              <w:t>」の回答も関連</w:t>
            </w:r>
          </w:p>
        </w:tc>
      </w:tr>
      <w:tr w:rsidR="008865AB" w14:paraId="50DDF136" w14:textId="77777777" w:rsidTr="0094292F">
        <w:trPr>
          <w:trHeight w:val="1851"/>
        </w:trPr>
        <w:tc>
          <w:tcPr>
            <w:tcW w:w="4814" w:type="dxa"/>
          </w:tcPr>
          <w:p w14:paraId="76E5A8D2" w14:textId="488D4FC2" w:rsidR="008865AB" w:rsidRDefault="001F5052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６　本学の学費は通学と比べ安価に設定されており、費用負担の額によっては、一定数の入学が見込めない場合、支出超過となる懸念がある。入学者がいない場合、もしくは、一定の人数を下回る場合の補填や補助等はあるのか。</w:t>
            </w:r>
          </w:p>
        </w:tc>
        <w:tc>
          <w:tcPr>
            <w:tcW w:w="4814" w:type="dxa"/>
          </w:tcPr>
          <w:p w14:paraId="17359A15" w14:textId="77777777" w:rsidR="001F5052" w:rsidRDefault="001F5052" w:rsidP="005E75DF">
            <w:pPr>
              <w:spacing w:line="0" w:lineRule="atLeast"/>
            </w:pPr>
            <w:r>
              <w:rPr>
                <w:rFonts w:hint="eastAsia"/>
              </w:rPr>
              <w:t>６　費用負担額の現時点での考えは、「４・５」</w:t>
            </w:r>
          </w:p>
          <w:p w14:paraId="76ED044C" w14:textId="77777777" w:rsidR="008865AB" w:rsidRDefault="001F5052" w:rsidP="005E75DF">
            <w:pPr>
              <w:spacing w:line="0" w:lineRule="atLeast"/>
              <w:ind w:firstLineChars="100" w:firstLine="219"/>
            </w:pPr>
            <w:r>
              <w:rPr>
                <w:rFonts w:hint="eastAsia"/>
              </w:rPr>
              <w:t>の回答のとおりである。</w:t>
            </w:r>
          </w:p>
          <w:p w14:paraId="2300745B" w14:textId="29935AE8" w:rsidR="005E75DF" w:rsidRDefault="005E75DF" w:rsidP="005E75DF">
            <w:pPr>
              <w:spacing w:line="0" w:lineRule="atLeast"/>
              <w:ind w:leftChars="100" w:left="219"/>
            </w:pPr>
            <w:r>
              <w:rPr>
                <w:rFonts w:hint="eastAsia"/>
              </w:rPr>
              <w:t xml:space="preserve">　なお、「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学習センターの費用負担」のうち、⑴～⑶及び⑻は市の負担と考えており、⑷～⑺の実費分の一部負担（</w:t>
            </w:r>
            <w:r w:rsidR="00D04AC3">
              <w:rPr>
                <w:rFonts w:hint="eastAsia"/>
              </w:rPr>
              <w:t>安価の予定）</w:t>
            </w:r>
            <w:r>
              <w:rPr>
                <w:rFonts w:hint="eastAsia"/>
              </w:rPr>
              <w:t>を連携校に</w:t>
            </w:r>
            <w:r w:rsidR="00D04AC3">
              <w:rPr>
                <w:rFonts w:hint="eastAsia"/>
              </w:rPr>
              <w:t>お願いしたい。（入学者が</w:t>
            </w:r>
            <w:r w:rsidR="00B70604">
              <w:rPr>
                <w:rFonts w:hint="eastAsia"/>
              </w:rPr>
              <w:t>い</w:t>
            </w:r>
            <w:r w:rsidR="00D04AC3">
              <w:rPr>
                <w:rFonts w:hint="eastAsia"/>
              </w:rPr>
              <w:t>ない場合は負担無し）</w:t>
            </w:r>
          </w:p>
          <w:p w14:paraId="638A6F55" w14:textId="0EE8768F" w:rsidR="001F5052" w:rsidRPr="001F5052" w:rsidRDefault="001F5052" w:rsidP="005E75DF">
            <w:pPr>
              <w:spacing w:line="0" w:lineRule="atLeast"/>
              <w:ind w:firstLineChars="100" w:firstLine="219"/>
            </w:pPr>
            <w:r>
              <w:rPr>
                <w:rFonts w:hint="eastAsia"/>
              </w:rPr>
              <w:t xml:space="preserve">　補填や補助等は現時点では考えていない</w:t>
            </w:r>
            <w:r w:rsidR="0094292F">
              <w:rPr>
                <w:rFonts w:hint="eastAsia"/>
              </w:rPr>
              <w:t>。</w:t>
            </w:r>
          </w:p>
        </w:tc>
      </w:tr>
      <w:tr w:rsidR="004F6398" w14:paraId="6B6879D0" w14:textId="77777777" w:rsidTr="004F6398">
        <w:trPr>
          <w:trHeight w:val="698"/>
        </w:trPr>
        <w:tc>
          <w:tcPr>
            <w:tcW w:w="4814" w:type="dxa"/>
          </w:tcPr>
          <w:p w14:paraId="307D8705" w14:textId="501AE7FE" w:rsidR="004F6398" w:rsidRDefault="004F6398" w:rsidP="005E75DF">
            <w:pPr>
              <w:spacing w:line="0" w:lineRule="atLeast"/>
              <w:ind w:left="219" w:hangingChars="100" w:hanging="219"/>
            </w:pPr>
            <w:r>
              <w:rPr>
                <w:rFonts w:hint="eastAsia"/>
              </w:rPr>
              <w:t>７　事業実施計画書の「Ⅱ　事業計画」の（２）（３）の回答項目は別紙参照として資料を添付でもよいか。</w:t>
            </w:r>
          </w:p>
        </w:tc>
        <w:tc>
          <w:tcPr>
            <w:tcW w:w="4814" w:type="dxa"/>
          </w:tcPr>
          <w:p w14:paraId="659D4F07" w14:textId="77777777" w:rsidR="004F6398" w:rsidRDefault="004F6398" w:rsidP="005E75DF">
            <w:pPr>
              <w:spacing w:line="0" w:lineRule="atLeast"/>
            </w:pPr>
            <w:r>
              <w:rPr>
                <w:rFonts w:hint="eastAsia"/>
              </w:rPr>
              <w:t>７　構いません。</w:t>
            </w:r>
          </w:p>
          <w:p w14:paraId="75F9A32B" w14:textId="77777777" w:rsidR="004F6398" w:rsidRDefault="004F6398" w:rsidP="005E75DF">
            <w:pPr>
              <w:spacing w:line="0" w:lineRule="atLeast"/>
            </w:pPr>
            <w:r>
              <w:rPr>
                <w:rFonts w:hint="eastAsia"/>
              </w:rPr>
              <w:t xml:space="preserve">　　なお、資料内で記載箇所が分かり易いよう</w:t>
            </w:r>
          </w:p>
          <w:p w14:paraId="5AB1A088" w14:textId="41FCDF49" w:rsidR="004F6398" w:rsidRPr="004F6398" w:rsidRDefault="004F6398" w:rsidP="005E75DF">
            <w:pPr>
              <w:spacing w:line="0" w:lineRule="atLeast"/>
            </w:pPr>
            <w:r>
              <w:rPr>
                <w:rFonts w:hint="eastAsia"/>
              </w:rPr>
              <w:t xml:space="preserve">　にマーキング等をお願いしたい。</w:t>
            </w:r>
          </w:p>
        </w:tc>
      </w:tr>
    </w:tbl>
    <w:p w14:paraId="7439AD65" w14:textId="77777777" w:rsidR="00A557E9" w:rsidRDefault="00A557E9" w:rsidP="005E75DF">
      <w:pPr>
        <w:spacing w:line="0" w:lineRule="atLeast"/>
      </w:pPr>
    </w:p>
    <w:sectPr w:rsidR="00A557E9" w:rsidSect="001D6B1F">
      <w:pgSz w:w="11906" w:h="16838" w:code="9"/>
      <w:pgMar w:top="1134" w:right="1134" w:bottom="1134" w:left="1134" w:header="851" w:footer="992" w:gutter="0"/>
      <w:cols w:space="425"/>
      <w:docGrid w:type="linesAndChars" w:linePitch="355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CD"/>
    <w:rsid w:val="00136784"/>
    <w:rsid w:val="001619EC"/>
    <w:rsid w:val="0017594D"/>
    <w:rsid w:val="001D6B1F"/>
    <w:rsid w:val="001F5052"/>
    <w:rsid w:val="00284818"/>
    <w:rsid w:val="002B7AE2"/>
    <w:rsid w:val="002F2640"/>
    <w:rsid w:val="00303336"/>
    <w:rsid w:val="003B7398"/>
    <w:rsid w:val="004130CD"/>
    <w:rsid w:val="0047029F"/>
    <w:rsid w:val="004E0338"/>
    <w:rsid w:val="004F6398"/>
    <w:rsid w:val="005E75DF"/>
    <w:rsid w:val="00783944"/>
    <w:rsid w:val="007E2CE1"/>
    <w:rsid w:val="008865AB"/>
    <w:rsid w:val="00896C3D"/>
    <w:rsid w:val="008B5AD5"/>
    <w:rsid w:val="00921E5A"/>
    <w:rsid w:val="0094292F"/>
    <w:rsid w:val="009F15D0"/>
    <w:rsid w:val="00A23A91"/>
    <w:rsid w:val="00A557E9"/>
    <w:rsid w:val="00AA7A8B"/>
    <w:rsid w:val="00AE15FD"/>
    <w:rsid w:val="00B70604"/>
    <w:rsid w:val="00BF666E"/>
    <w:rsid w:val="00CB1404"/>
    <w:rsid w:val="00CF12FA"/>
    <w:rsid w:val="00D04AC3"/>
    <w:rsid w:val="00D865D5"/>
    <w:rsid w:val="00F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29441"/>
  <w15:chartTrackingRefBased/>
  <w15:docId w15:val="{C13CD896-4E36-4C43-A23E-0DF8B57B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E9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13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0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0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0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0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D36E-885C-4287-87DC-726DA8F6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家吉　竜二</dc:creator>
  <cp:keywords/>
  <dc:description/>
  <cp:lastModifiedBy>家吉　竜二</cp:lastModifiedBy>
  <cp:revision>17</cp:revision>
  <dcterms:created xsi:type="dcterms:W3CDTF">2026-04-27T01:22:00Z</dcterms:created>
  <dcterms:modified xsi:type="dcterms:W3CDTF">2026-06-23T11:15:00Z</dcterms:modified>
</cp:coreProperties>
</file>