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1F" w:rsidRDefault="0016161F" w:rsidP="0016161F">
      <w:pPr>
        <w:pStyle w:val="a3"/>
        <w:spacing w:line="110" w:lineRule="exact"/>
        <w:rPr>
          <w:rFonts w:ascii="ＭＳ 明朝" w:hAnsi="ＭＳ 明朝"/>
        </w:rPr>
      </w:pPr>
    </w:p>
    <w:p w:rsidR="0016161F" w:rsidRPr="00AB1CC8"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16161F" w:rsidRPr="00AB1CC8" w:rsidTr="00DF333F">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16161F" w:rsidRPr="00AB1CC8" w:rsidRDefault="0016161F" w:rsidP="00DF333F">
            <w:pPr>
              <w:pStyle w:val="a3"/>
              <w:spacing w:before="224"/>
              <w:jc w:val="center"/>
            </w:pPr>
            <w:r w:rsidRPr="00AB1CC8">
              <w:rPr>
                <w:rFonts w:cs="Century"/>
              </w:rPr>
              <w:t xml:space="preserve"> </w:t>
            </w:r>
            <w:r w:rsidRPr="00AB1CC8">
              <w:rPr>
                <w:rFonts w:ascii="ＭＳ 明朝" w:hAnsi="ＭＳ 明朝" w:hint="eastAsia"/>
              </w:rPr>
              <w:t>収　入</w:t>
            </w:r>
          </w:p>
          <w:p w:rsidR="0016161F" w:rsidRPr="00AB1CC8" w:rsidRDefault="0016161F" w:rsidP="00DF333F">
            <w:pPr>
              <w:pStyle w:val="a3"/>
              <w:jc w:val="center"/>
            </w:pPr>
            <w:r w:rsidRPr="00AB1CC8">
              <w:rPr>
                <w:rFonts w:cs="Century"/>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16161F" w:rsidRPr="00AB1CC8" w:rsidRDefault="0016161F" w:rsidP="00B9066E">
            <w:pPr>
              <w:pStyle w:val="a3"/>
              <w:spacing w:before="224"/>
              <w:ind w:leftChars="-290" w:left="-609"/>
              <w:jc w:val="center"/>
            </w:pPr>
            <w:r w:rsidRPr="00AB1CC8">
              <w:rPr>
                <w:rFonts w:cs="Century"/>
              </w:rPr>
              <w:t xml:space="preserve"> </w:t>
            </w:r>
            <w:r w:rsidRPr="0016161F">
              <w:rPr>
                <w:rFonts w:ascii="ＭＳ 明朝" w:hAnsi="ＭＳ 明朝" w:hint="eastAsia"/>
                <w:spacing w:val="7"/>
                <w:fitText w:val="3740" w:id="-1836313086"/>
              </w:rPr>
              <w:t>農地（採草放牧地）使用貸借契約</w:t>
            </w:r>
            <w:r w:rsidRPr="0016161F">
              <w:rPr>
                <w:rFonts w:ascii="ＭＳ 明朝" w:hAnsi="ＭＳ 明朝" w:hint="eastAsia"/>
                <w:spacing w:val="5"/>
                <w:fitText w:val="3740" w:id="-1836313086"/>
              </w:rPr>
              <w:t>書</w:t>
            </w:r>
          </w:p>
        </w:tc>
      </w:tr>
    </w:tbl>
    <w:p w:rsidR="00B360C5" w:rsidRPr="0016161F" w:rsidRDefault="00B360C5" w:rsidP="0038773C">
      <w:pPr>
        <w:pStyle w:val="a3"/>
        <w:spacing w:line="334" w:lineRule="exact"/>
      </w:pPr>
    </w:p>
    <w:p w:rsidR="00B360C5" w:rsidRDefault="00B360C5" w:rsidP="00B360C5">
      <w:pPr>
        <w:pStyle w:val="a3"/>
      </w:pPr>
      <w:r>
        <w:rPr>
          <w:rFonts w:ascii="ＭＳ 明朝" w:hAnsi="ＭＳ 明朝" w:hint="eastAsia"/>
        </w:rPr>
        <w:t xml:space="preserve">　貸人及び借人は、農地法の趣旨に則り、この契約書に定めるところにより使用貸借契約を締結する。</w:t>
      </w:r>
    </w:p>
    <w:p w:rsidR="00B360C5" w:rsidRDefault="00B360C5" w:rsidP="00B360C5">
      <w:pPr>
        <w:pStyle w:val="a3"/>
        <w:rPr>
          <w:rFonts w:ascii="ＭＳ 明朝" w:hAnsi="ＭＳ 明朝"/>
        </w:rPr>
      </w:pPr>
      <w:r>
        <w:rPr>
          <w:rFonts w:ascii="ＭＳ 明朝" w:hAnsi="ＭＳ 明朝" w:hint="eastAsia"/>
        </w:rPr>
        <w:t xml:space="preserve">　この契約書は、２通作成して貸人及び借人がそれぞれ１通を所持し、その写し１通を薩摩川内市農業委員会に提出する。</w:t>
      </w:r>
    </w:p>
    <w:p w:rsidR="0038773C" w:rsidRPr="0016161F" w:rsidRDefault="0038773C" w:rsidP="00B360C5">
      <w:pPr>
        <w:pStyle w:val="a3"/>
        <w:rPr>
          <w:rFonts w:ascii="ＭＳ 明朝" w:hAnsi="ＭＳ 明朝"/>
        </w:rPr>
      </w:pPr>
    </w:p>
    <w:p w:rsidR="001D1002" w:rsidRPr="0016161F" w:rsidRDefault="00B360C5" w:rsidP="00B360C5">
      <w:pPr>
        <w:pStyle w:val="a3"/>
        <w:rPr>
          <w:rFonts w:ascii="ＭＳ 明朝" w:hAnsi="ＭＳ 明朝"/>
        </w:rPr>
      </w:pPr>
      <w:r>
        <w:rPr>
          <w:rFonts w:ascii="ＭＳ 明朝" w:hAnsi="ＭＳ 明朝" w:hint="eastAsia"/>
        </w:rPr>
        <w:t xml:space="preserve">　令和　　年　　月　　日</w:t>
      </w:r>
    </w:p>
    <w:p w:rsidR="00B360C5" w:rsidRDefault="00B360C5" w:rsidP="0016161F">
      <w:pPr>
        <w:pStyle w:val="a3"/>
        <w:rPr>
          <w:rFonts w:ascii="ＭＳ 明朝" w:hAnsi="ＭＳ 明朝"/>
        </w:rPr>
      </w:pPr>
      <w:r>
        <w:rPr>
          <w:rFonts w:ascii="ＭＳ 明朝" w:hAnsi="ＭＳ 明朝" w:hint="eastAsia"/>
        </w:rPr>
        <w:t xml:space="preserve">          　　　　　　　貸人（以下甲という。）　住所</w:t>
      </w:r>
      <w:r w:rsidR="00F91A15">
        <w:rPr>
          <w:rFonts w:ascii="ＭＳ 明朝" w:hAnsi="ＭＳ 明朝" w:hint="eastAsia"/>
        </w:rPr>
        <w:t xml:space="preserve">　</w:t>
      </w:r>
      <w:r w:rsidR="00F91A15" w:rsidRPr="00815882">
        <w:rPr>
          <w:rFonts w:ascii="ＭＳ 明朝" w:hAnsi="ＭＳ 明朝" w:hint="eastAsia"/>
          <w:color w:val="FF0000"/>
        </w:rPr>
        <w:t>東郷町斧渕○○○番地</w:t>
      </w:r>
    </w:p>
    <w:p w:rsidR="0038773C" w:rsidRDefault="0038773C" w:rsidP="0016161F">
      <w:pPr>
        <w:pStyle w:val="a3"/>
      </w:pPr>
    </w:p>
    <w:p w:rsidR="00B360C5" w:rsidRDefault="00B360C5" w:rsidP="0016161F">
      <w:pPr>
        <w:pStyle w:val="a3"/>
        <w:tabs>
          <w:tab w:val="left" w:pos="5387"/>
        </w:tabs>
        <w:ind w:firstLineChars="2400" w:firstLine="5280"/>
        <w:rPr>
          <w:rFonts w:ascii="ＭＳ 明朝" w:hAnsi="ＭＳ 明朝"/>
        </w:rPr>
      </w:pPr>
      <w:r>
        <w:rPr>
          <w:rFonts w:ascii="ＭＳ 明朝" w:hAnsi="ＭＳ 明朝" w:hint="eastAsia"/>
        </w:rPr>
        <w:t xml:space="preserve">氏名　</w:t>
      </w:r>
      <w:r w:rsidR="00F91A15" w:rsidRPr="00815882">
        <w:rPr>
          <w:rFonts w:ascii="ＭＳ 明朝" w:hAnsi="ＭＳ 明朝" w:hint="eastAsia"/>
          <w:color w:val="FF0000"/>
        </w:rPr>
        <w:t>川内　里子</w:t>
      </w:r>
      <w:r>
        <w:rPr>
          <w:rFonts w:ascii="ＭＳ 明朝" w:hAnsi="ＭＳ 明朝" w:hint="eastAsia"/>
        </w:rPr>
        <w:t xml:space="preserve">　　　　　　　　　印</w:t>
      </w:r>
    </w:p>
    <w:p w:rsidR="0016161F" w:rsidRPr="0016161F" w:rsidRDefault="0016161F" w:rsidP="0016161F">
      <w:pPr>
        <w:pStyle w:val="a3"/>
        <w:tabs>
          <w:tab w:val="left" w:pos="5387"/>
        </w:tabs>
        <w:ind w:firstLineChars="2400" w:firstLine="5280"/>
      </w:pPr>
    </w:p>
    <w:p w:rsidR="00B360C5" w:rsidRDefault="00B360C5" w:rsidP="0016161F">
      <w:pPr>
        <w:pStyle w:val="a3"/>
        <w:ind w:firstLineChars="1200" w:firstLine="2640"/>
        <w:rPr>
          <w:rFonts w:ascii="ＭＳ 明朝" w:hAnsi="ＭＳ 明朝"/>
        </w:rPr>
      </w:pPr>
      <w:r>
        <w:rPr>
          <w:rFonts w:ascii="ＭＳ 明朝" w:hAnsi="ＭＳ 明朝" w:hint="eastAsia"/>
        </w:rPr>
        <w:t>借人（以下乙という。</w:t>
      </w:r>
      <w:r>
        <w:rPr>
          <w:rFonts w:ascii="ＭＳ 明朝" w:hAnsi="ＭＳ 明朝"/>
        </w:rPr>
        <w:t>）</w:t>
      </w:r>
      <w:r>
        <w:rPr>
          <w:rFonts w:ascii="ＭＳ 明朝" w:hAnsi="ＭＳ 明朝" w:hint="eastAsia"/>
        </w:rPr>
        <w:t xml:space="preserve">  住所</w:t>
      </w:r>
      <w:r w:rsidR="00F91A15">
        <w:rPr>
          <w:rFonts w:ascii="ＭＳ 明朝" w:hAnsi="ＭＳ 明朝" w:hint="eastAsia"/>
        </w:rPr>
        <w:t xml:space="preserve">　</w:t>
      </w:r>
      <w:r w:rsidR="00F91A15" w:rsidRPr="00815882">
        <w:rPr>
          <w:rFonts w:ascii="ＭＳ 明朝" w:hAnsi="ＭＳ 明朝" w:hint="eastAsia"/>
          <w:color w:val="FF0000"/>
        </w:rPr>
        <w:t>向田町○○丁目○番○号</w:t>
      </w:r>
    </w:p>
    <w:p w:rsidR="0038773C" w:rsidRDefault="0038773C" w:rsidP="0016161F">
      <w:pPr>
        <w:pStyle w:val="a3"/>
        <w:ind w:firstLineChars="1200" w:firstLine="2640"/>
      </w:pPr>
    </w:p>
    <w:p w:rsidR="00B360C5" w:rsidRDefault="00B360C5" w:rsidP="0016161F">
      <w:pPr>
        <w:pStyle w:val="a3"/>
        <w:ind w:firstLineChars="2400" w:firstLine="5280"/>
        <w:rPr>
          <w:rFonts w:ascii="ＭＳ 明朝" w:hAnsi="ＭＳ 明朝"/>
        </w:rPr>
      </w:pPr>
      <w:r>
        <w:rPr>
          <w:rFonts w:ascii="ＭＳ 明朝" w:hAnsi="ＭＳ 明朝" w:hint="eastAsia"/>
        </w:rPr>
        <w:t xml:space="preserve">氏名　</w:t>
      </w:r>
      <w:r w:rsidR="00F91A15" w:rsidRPr="00815882">
        <w:rPr>
          <w:rFonts w:ascii="ＭＳ 明朝" w:hAnsi="ＭＳ 明朝" w:hint="eastAsia"/>
          <w:color w:val="FF0000"/>
        </w:rPr>
        <w:t>㈱薩川ファーム</w:t>
      </w:r>
      <w:r>
        <w:rPr>
          <w:rFonts w:ascii="ＭＳ 明朝" w:hAnsi="ＭＳ 明朝" w:hint="eastAsia"/>
        </w:rPr>
        <w:t xml:space="preserve">　　　　　　　印</w:t>
      </w:r>
    </w:p>
    <w:p w:rsidR="0038773C" w:rsidRPr="00F91A15" w:rsidRDefault="00F91A15" w:rsidP="0016161F">
      <w:pPr>
        <w:pStyle w:val="a3"/>
        <w:ind w:firstLineChars="2400" w:firstLine="5280"/>
        <w:rPr>
          <w:rFonts w:ascii="ＭＳ 明朝" w:hAnsi="ＭＳ 明朝"/>
        </w:rPr>
      </w:pPr>
      <w:r>
        <w:rPr>
          <w:rFonts w:ascii="ＭＳ 明朝" w:hAnsi="ＭＳ 明朝" w:hint="eastAsia"/>
        </w:rPr>
        <w:t xml:space="preserve">　　　</w:t>
      </w:r>
      <w:r w:rsidRPr="00815882">
        <w:rPr>
          <w:rFonts w:ascii="ＭＳ 明朝" w:hAnsi="ＭＳ 明朝" w:hint="eastAsia"/>
          <w:color w:val="FF0000"/>
        </w:rPr>
        <w:t>代表取締役　薩󠄀摩　太郎</w:t>
      </w:r>
    </w:p>
    <w:p w:rsidR="00B360C5" w:rsidRDefault="00B360C5" w:rsidP="00B360C5">
      <w:pPr>
        <w:pStyle w:val="a3"/>
        <w:tabs>
          <w:tab w:val="left" w:pos="5387"/>
        </w:tabs>
      </w:pPr>
      <w:r>
        <w:rPr>
          <w:rFonts w:ascii="ＭＳ 明朝" w:hAnsi="ＭＳ 明朝" w:hint="eastAsia"/>
        </w:rPr>
        <w:t>１　使用貸借の目的物</w:t>
      </w:r>
    </w:p>
    <w:p w:rsidR="00B360C5" w:rsidRDefault="00B360C5" w:rsidP="005B5876">
      <w:pPr>
        <w:pStyle w:val="a3"/>
        <w:ind w:left="220" w:hangingChars="100" w:hanging="220"/>
      </w:pPr>
      <w:r>
        <w:rPr>
          <w:rFonts w:ascii="ＭＳ 明朝" w:hAnsi="ＭＳ 明朝" w:hint="eastAsia"/>
        </w:rPr>
        <w:t xml:space="preserve">　　甲は、この契約書に定めるところにより、乙に対して、別表１に記載する土地その他の物件を使用及び収益させる。</w:t>
      </w:r>
    </w:p>
    <w:p w:rsidR="00B360C5" w:rsidRDefault="00B360C5" w:rsidP="00B360C5">
      <w:pPr>
        <w:pStyle w:val="a3"/>
      </w:pPr>
      <w:r>
        <w:rPr>
          <w:rFonts w:ascii="ＭＳ 明朝" w:hAnsi="ＭＳ 明朝" w:hint="eastAsia"/>
        </w:rPr>
        <w:t>２　使用貸借の期間</w:t>
      </w:r>
    </w:p>
    <w:p w:rsidR="00B360C5" w:rsidRDefault="00B360C5" w:rsidP="00B360C5">
      <w:pPr>
        <w:pStyle w:val="a3"/>
        <w:ind w:left="222"/>
      </w:pPr>
      <w:r>
        <w:rPr>
          <w:rFonts w:ascii="ＭＳ 明朝" w:hAnsi="ＭＳ 明朝" w:hint="eastAsia"/>
        </w:rPr>
        <w:t xml:space="preserve">　使用貸借の期間は、令和　</w:t>
      </w:r>
      <w:r w:rsidR="00815882" w:rsidRPr="00815882">
        <w:rPr>
          <w:rFonts w:ascii="ＭＳ 明朝" w:hAnsi="ＭＳ 明朝" w:hint="eastAsia"/>
          <w:color w:val="FF0000"/>
        </w:rPr>
        <w:t>元</w:t>
      </w:r>
      <w:r>
        <w:rPr>
          <w:rFonts w:ascii="ＭＳ 明朝" w:hAnsi="ＭＳ 明朝" w:hint="eastAsia"/>
        </w:rPr>
        <w:t xml:space="preserve">年　</w:t>
      </w:r>
      <w:r w:rsidR="00815882" w:rsidRPr="00815882">
        <w:rPr>
          <w:rFonts w:ascii="ＭＳ 明朝" w:hAnsi="ＭＳ 明朝" w:hint="eastAsia"/>
          <w:color w:val="FF0000"/>
        </w:rPr>
        <w:t>１</w:t>
      </w:r>
      <w:r>
        <w:rPr>
          <w:rFonts w:ascii="ＭＳ 明朝" w:hAnsi="ＭＳ 明朝" w:hint="eastAsia"/>
        </w:rPr>
        <w:t xml:space="preserve">月　</w:t>
      </w:r>
      <w:r w:rsidR="00815882" w:rsidRPr="00815882">
        <w:rPr>
          <w:rFonts w:ascii="ＭＳ 明朝" w:hAnsi="ＭＳ 明朝" w:hint="eastAsia"/>
          <w:color w:val="FF0000"/>
        </w:rPr>
        <w:t>１</w:t>
      </w:r>
      <w:r>
        <w:rPr>
          <w:rFonts w:ascii="ＭＳ 明朝" w:hAnsi="ＭＳ 明朝" w:hint="eastAsia"/>
        </w:rPr>
        <w:t>日から令和</w:t>
      </w:r>
      <w:r w:rsidR="00815882" w:rsidRPr="00815882">
        <w:rPr>
          <w:rFonts w:ascii="ＭＳ 明朝" w:hAnsi="ＭＳ 明朝" w:hint="eastAsia"/>
          <w:color w:val="FF0000"/>
        </w:rPr>
        <w:t>１０</w:t>
      </w:r>
      <w:r>
        <w:rPr>
          <w:rFonts w:ascii="ＭＳ 明朝" w:hAnsi="ＭＳ 明朝" w:hint="eastAsia"/>
        </w:rPr>
        <w:t>年</w:t>
      </w:r>
      <w:r w:rsidR="00815882" w:rsidRPr="00815882">
        <w:rPr>
          <w:rFonts w:ascii="ＭＳ 明朝" w:hAnsi="ＭＳ 明朝" w:hint="eastAsia"/>
          <w:color w:val="FF0000"/>
        </w:rPr>
        <w:t>１２</w:t>
      </w:r>
      <w:r>
        <w:rPr>
          <w:rFonts w:ascii="ＭＳ 明朝" w:hAnsi="ＭＳ 明朝" w:hint="eastAsia"/>
        </w:rPr>
        <w:t>月</w:t>
      </w:r>
      <w:r w:rsidR="00815882" w:rsidRPr="00815882">
        <w:rPr>
          <w:rFonts w:ascii="ＭＳ 明朝" w:hAnsi="ＭＳ 明朝" w:hint="eastAsia"/>
          <w:color w:val="FF0000"/>
        </w:rPr>
        <w:t>３１</w:t>
      </w:r>
      <w:r>
        <w:rPr>
          <w:rFonts w:ascii="ＭＳ 明朝" w:hAnsi="ＭＳ 明朝" w:hint="eastAsia"/>
        </w:rPr>
        <w:t>日までの</w:t>
      </w:r>
      <w:r w:rsidR="00815882" w:rsidRPr="00815882">
        <w:rPr>
          <w:rFonts w:ascii="ＭＳ 明朝" w:hAnsi="ＭＳ 明朝" w:hint="eastAsia"/>
          <w:color w:val="FF0000"/>
        </w:rPr>
        <w:t>１０</w:t>
      </w:r>
      <w:r>
        <w:rPr>
          <w:rFonts w:ascii="ＭＳ 明朝" w:hAnsi="ＭＳ 明朝" w:hint="eastAsia"/>
        </w:rPr>
        <w:t>年間とする。</w:t>
      </w:r>
    </w:p>
    <w:p w:rsidR="00B360C5" w:rsidRDefault="00B360C5" w:rsidP="00B360C5">
      <w:pPr>
        <w:pStyle w:val="a3"/>
      </w:pPr>
      <w:r>
        <w:rPr>
          <w:rFonts w:ascii="ＭＳ 明朝" w:hAnsi="ＭＳ 明朝" w:hint="eastAsia"/>
        </w:rPr>
        <w:t>３　契約の解除</w:t>
      </w:r>
    </w:p>
    <w:p w:rsidR="00B360C5" w:rsidRDefault="00B360C5" w:rsidP="005B5876">
      <w:pPr>
        <w:pStyle w:val="a3"/>
        <w:ind w:left="220" w:hangingChars="100" w:hanging="220"/>
      </w:pPr>
      <w:r>
        <w:rPr>
          <w:rFonts w:ascii="ＭＳ 明朝" w:hAnsi="ＭＳ 明朝" w:hint="eastAsia"/>
        </w:rPr>
        <w:t xml:space="preserve">  　甲は、乙が目的物たる農地を適正に利用していないと認められる場合には使用貸借契約を解除するものとする。</w:t>
      </w:r>
    </w:p>
    <w:p w:rsidR="00B360C5" w:rsidRDefault="00B360C5" w:rsidP="00B360C5">
      <w:pPr>
        <w:pStyle w:val="a3"/>
      </w:pPr>
      <w:r>
        <w:rPr>
          <w:rFonts w:ascii="ＭＳ 明朝" w:hAnsi="ＭＳ 明朝" w:hint="eastAsia"/>
        </w:rPr>
        <w:t>４　借賃の額及び支払期日</w:t>
      </w:r>
    </w:p>
    <w:p w:rsidR="00B360C5" w:rsidRDefault="00B360C5" w:rsidP="00B360C5">
      <w:pPr>
        <w:pStyle w:val="a3"/>
      </w:pPr>
      <w:r>
        <w:rPr>
          <w:rFonts w:ascii="ＭＳ 明朝" w:hAnsi="ＭＳ 明朝" w:hint="eastAsia"/>
        </w:rPr>
        <w:t xml:space="preserve">　　契約物件の使用料は　無　料　とする。</w:t>
      </w:r>
    </w:p>
    <w:p w:rsidR="00B360C5" w:rsidRDefault="00B360C5" w:rsidP="00B360C5">
      <w:pPr>
        <w:pStyle w:val="a3"/>
      </w:pPr>
      <w:r>
        <w:rPr>
          <w:rFonts w:ascii="ＭＳ 明朝" w:hAnsi="ＭＳ 明朝" w:hint="eastAsia"/>
        </w:rPr>
        <w:t>５　転貸または譲渡</w:t>
      </w:r>
    </w:p>
    <w:p w:rsidR="00B360C5" w:rsidRDefault="00B360C5" w:rsidP="005B5876">
      <w:pPr>
        <w:pStyle w:val="a3"/>
        <w:ind w:left="220" w:hangingChars="100" w:hanging="220"/>
      </w:pPr>
      <w:r>
        <w:rPr>
          <w:rFonts w:ascii="ＭＳ 明朝" w:hAnsi="ＭＳ 明朝" w:hint="eastAsia"/>
        </w:rPr>
        <w:t xml:space="preserve">　　乙は、本人またはその世帯員が農地法第２条第２項に掲げる事由により借入地を耕作することができない場合に限</w:t>
      </w:r>
      <w:r w:rsidR="0016161F">
        <w:rPr>
          <w:rFonts w:ascii="ＭＳ 明朝" w:hAnsi="ＭＳ 明朝" w:hint="eastAsia"/>
        </w:rPr>
        <w:t>っ</w:t>
      </w:r>
      <w:r>
        <w:rPr>
          <w:rFonts w:ascii="ＭＳ 明朝" w:hAnsi="ＭＳ 明朝" w:hint="eastAsia"/>
        </w:rPr>
        <w:t>て、一時転貸することができる。その他の事由により契約物件を転貸し、または使用貸借権を譲渡する場合には、甲の承諾を得なければならない。</w:t>
      </w:r>
    </w:p>
    <w:p w:rsidR="00B360C5" w:rsidRDefault="00B360C5" w:rsidP="00B360C5">
      <w:pPr>
        <w:pStyle w:val="a3"/>
      </w:pPr>
      <w:r>
        <w:rPr>
          <w:rFonts w:ascii="ＭＳ 明朝" w:hAnsi="ＭＳ 明朝" w:hint="eastAsia"/>
        </w:rPr>
        <w:t>６　修繕及び改良</w:t>
      </w:r>
    </w:p>
    <w:p w:rsidR="00B360C5" w:rsidRDefault="00B360C5" w:rsidP="00B360C5">
      <w:pPr>
        <w:pStyle w:val="a3"/>
        <w:ind w:left="222"/>
      </w:pPr>
      <w:r>
        <w:rPr>
          <w:rFonts w:ascii="ＭＳ 明朝" w:hAnsi="ＭＳ 明朝" w:hint="eastAsia"/>
        </w:rPr>
        <w:t>(1) 目的物の修繕及び改良が土地改良法に基づいて行なわれる場合には、同法に定めるところによ</w:t>
      </w:r>
    </w:p>
    <w:p w:rsidR="00B360C5" w:rsidRDefault="00B360C5" w:rsidP="00B360C5">
      <w:pPr>
        <w:pStyle w:val="a3"/>
        <w:ind w:left="444"/>
      </w:pPr>
      <w:r>
        <w:rPr>
          <w:rFonts w:ascii="ＭＳ 明朝" w:hAnsi="ＭＳ 明朝" w:hint="eastAsia"/>
        </w:rPr>
        <w:t>る。</w:t>
      </w:r>
    </w:p>
    <w:p w:rsidR="00B360C5" w:rsidRDefault="00B360C5" w:rsidP="00B360C5">
      <w:pPr>
        <w:pStyle w:val="a3"/>
        <w:ind w:left="222"/>
      </w:pPr>
      <w:r>
        <w:rPr>
          <w:rFonts w:ascii="ＭＳ 明朝" w:hAnsi="ＭＳ 明朝" w:hint="eastAsia"/>
        </w:rPr>
        <w:t>(2) 目的物の修繕は甲が行なう。ただし、緊急を要する場合その他甲において行なうことができな</w:t>
      </w:r>
    </w:p>
    <w:p w:rsidR="00B360C5" w:rsidRDefault="00B360C5" w:rsidP="00B360C5">
      <w:pPr>
        <w:pStyle w:val="a3"/>
        <w:ind w:left="444"/>
      </w:pPr>
      <w:r>
        <w:rPr>
          <w:rFonts w:ascii="ＭＳ 明朝" w:hAnsi="ＭＳ 明朝" w:hint="eastAsia"/>
        </w:rPr>
        <w:t>い事由があるときは、乙が行なうことができる。</w:t>
      </w:r>
    </w:p>
    <w:p w:rsidR="00B360C5" w:rsidRDefault="00B360C5" w:rsidP="00B360C5">
      <w:pPr>
        <w:pStyle w:val="a3"/>
        <w:ind w:left="222"/>
      </w:pPr>
      <w:r>
        <w:rPr>
          <w:rFonts w:ascii="ＭＳ 明朝" w:hAnsi="ＭＳ 明朝" w:hint="eastAsia"/>
        </w:rPr>
        <w:t>(3) 目的物の改良は乙が行なうことができる。</w:t>
      </w:r>
    </w:p>
    <w:p w:rsidR="0038773C" w:rsidRPr="00651AB4" w:rsidRDefault="00B360C5" w:rsidP="00651AB4">
      <w:pPr>
        <w:pStyle w:val="a3"/>
        <w:ind w:left="222"/>
      </w:pPr>
      <w:r>
        <w:rPr>
          <w:rFonts w:ascii="ＭＳ 明朝" w:hAnsi="ＭＳ 明朝" w:hint="eastAsia"/>
        </w:rPr>
        <w:t xml:space="preserve">(4) </w:t>
      </w:r>
      <w:r w:rsidR="004860CD" w:rsidRPr="00AB1CC8">
        <w:rPr>
          <w:rFonts w:ascii="ＭＳ 明朝" w:hAnsi="ＭＳ 明朝" w:hint="eastAsia"/>
        </w:rPr>
        <w:t>修繕費又は改良費の負担又は償還は、別表２に定めたものを除き、民法及び土地改良法に従う。</w:t>
      </w:r>
      <w:bookmarkStart w:id="0" w:name="_GoBack"/>
      <w:bookmarkEnd w:id="0"/>
    </w:p>
    <w:p w:rsidR="00B360C5" w:rsidRDefault="00B360C5" w:rsidP="00B360C5">
      <w:pPr>
        <w:pStyle w:val="a3"/>
      </w:pPr>
      <w:r>
        <w:rPr>
          <w:rFonts w:ascii="ＭＳ 明朝" w:hAnsi="ＭＳ 明朝" w:hint="eastAsia"/>
        </w:rPr>
        <w:t>７　経常費用</w:t>
      </w:r>
    </w:p>
    <w:p w:rsidR="00B360C5" w:rsidRDefault="00B360C5" w:rsidP="00B360C5">
      <w:pPr>
        <w:pStyle w:val="a3"/>
        <w:ind w:left="222"/>
      </w:pPr>
      <w:r>
        <w:rPr>
          <w:rFonts w:ascii="ＭＳ 明朝" w:hAnsi="ＭＳ 明朝" w:hint="eastAsia"/>
        </w:rPr>
        <w:t>(1) 目的物に対する租税は、甲が負担する。</w:t>
      </w:r>
    </w:p>
    <w:p w:rsidR="00B360C5" w:rsidRDefault="00B360C5" w:rsidP="00B360C5">
      <w:pPr>
        <w:pStyle w:val="a3"/>
        <w:ind w:left="222"/>
      </w:pPr>
      <w:r>
        <w:rPr>
          <w:rFonts w:ascii="ＭＳ 明朝" w:hAnsi="ＭＳ 明朝" w:hint="eastAsia"/>
        </w:rPr>
        <w:t>(2) かんがい排水、土地改良等に必要な経常経費は、原則として乙が負担する。</w:t>
      </w:r>
    </w:p>
    <w:p w:rsidR="00B360C5" w:rsidRDefault="00B360C5" w:rsidP="00B360C5">
      <w:pPr>
        <w:pStyle w:val="a3"/>
        <w:ind w:left="222"/>
      </w:pPr>
      <w:r>
        <w:rPr>
          <w:rFonts w:ascii="ＭＳ 明朝" w:hAnsi="ＭＳ 明朝" w:hint="eastAsia"/>
        </w:rPr>
        <w:t>(3) 農業災害補償法に基づく共済金は、乙が負担する。</w:t>
      </w:r>
    </w:p>
    <w:p w:rsidR="00B360C5" w:rsidRDefault="00B360C5" w:rsidP="00B360C5">
      <w:pPr>
        <w:pStyle w:val="a3"/>
        <w:ind w:left="222"/>
      </w:pPr>
      <w:r>
        <w:rPr>
          <w:rFonts w:ascii="ＭＳ 明朝" w:hAnsi="ＭＳ 明朝" w:hint="eastAsia"/>
        </w:rPr>
        <w:t>(4) 租税以外の公課等で(2)及び(3)以外のものの負担は、別表３に定めるもののほかは、その公課</w:t>
      </w:r>
    </w:p>
    <w:p w:rsidR="00B360C5" w:rsidRDefault="00B360C5" w:rsidP="00B360C5">
      <w:pPr>
        <w:pStyle w:val="a3"/>
        <w:ind w:left="444"/>
      </w:pPr>
      <w:r>
        <w:rPr>
          <w:rFonts w:ascii="ＭＳ 明朝" w:hAnsi="ＭＳ 明朝" w:hint="eastAsia"/>
        </w:rPr>
        <w:t>等の支払義務者が負担する。</w:t>
      </w:r>
    </w:p>
    <w:p w:rsidR="0016161F" w:rsidRPr="0038773C" w:rsidRDefault="00B360C5" w:rsidP="0038773C">
      <w:pPr>
        <w:pStyle w:val="a3"/>
        <w:ind w:left="222"/>
      </w:pPr>
      <w:r>
        <w:rPr>
          <w:rFonts w:ascii="ＭＳ 明朝" w:hAnsi="ＭＳ 明朝" w:hint="eastAsia"/>
        </w:rPr>
        <w:lastRenderedPageBreak/>
        <w:t>(5) その他目的物の通常の維持保存に要する経常費は、借主が負担する。</w:t>
      </w:r>
    </w:p>
    <w:p w:rsidR="00B360C5" w:rsidRDefault="00B360C5" w:rsidP="00B360C5">
      <w:pPr>
        <w:pStyle w:val="a3"/>
      </w:pPr>
      <w:r>
        <w:rPr>
          <w:rFonts w:ascii="ＭＳ 明朝" w:hAnsi="ＭＳ 明朝" w:hint="eastAsia"/>
        </w:rPr>
        <w:t>８　目的物の返還及び立毛補償</w:t>
      </w:r>
    </w:p>
    <w:p w:rsidR="00B360C5" w:rsidRDefault="00B360C5" w:rsidP="0028381F">
      <w:pPr>
        <w:pStyle w:val="a3"/>
        <w:ind w:left="222"/>
      </w:pPr>
      <w:r>
        <w:rPr>
          <w:rFonts w:ascii="ＭＳ 明朝" w:hAnsi="ＭＳ 明朝" w:hint="eastAsia"/>
        </w:rPr>
        <w:t xml:space="preserve">(1) 使用貸借契約が終了したときは、乙は、その終了の日から　</w:t>
      </w:r>
      <w:r w:rsidR="00815882" w:rsidRPr="00815882">
        <w:rPr>
          <w:rFonts w:ascii="ＭＳ 明朝" w:hAnsi="ＭＳ 明朝" w:hint="eastAsia"/>
          <w:color w:val="FF0000"/>
        </w:rPr>
        <w:t>３０</w:t>
      </w:r>
      <w:r>
        <w:rPr>
          <w:rFonts w:ascii="ＭＳ 明朝" w:hAnsi="ＭＳ 明朝" w:hint="eastAsia"/>
        </w:rPr>
        <w:t>日以内に、甲に対して目的物を原状に復して返還する。乙が原状に復することができないときは、甲が原状に回復するために要する費用を乙が負担する。ただし、天災地変等の不可抗力または通常の利用により損失が生じた場合及び修繕または改良により変更された場合は、この限りではない。</w:t>
      </w:r>
    </w:p>
    <w:p w:rsidR="00B360C5" w:rsidRDefault="00B360C5" w:rsidP="00B360C5">
      <w:pPr>
        <w:pStyle w:val="a3"/>
        <w:ind w:left="222"/>
      </w:pPr>
      <w:r>
        <w:rPr>
          <w:rFonts w:ascii="ＭＳ 明朝" w:hAnsi="ＭＳ 明朝" w:hint="eastAsia"/>
        </w:rPr>
        <w:t>(2) 契約終了の際目的物の上に乙が甲の承諾をえて植栽した永年性作物がある場合には、甲は、乙</w:t>
      </w:r>
    </w:p>
    <w:p w:rsidR="00B360C5" w:rsidRDefault="00B360C5" w:rsidP="00B360C5">
      <w:pPr>
        <w:pStyle w:val="a3"/>
        <w:ind w:left="444"/>
      </w:pPr>
      <w:r>
        <w:rPr>
          <w:rFonts w:ascii="ＭＳ 明朝" w:hAnsi="ＭＳ 明朝" w:hint="eastAsia"/>
        </w:rPr>
        <w:t>の請求により、これを買い取る。</w:t>
      </w:r>
    </w:p>
    <w:p w:rsidR="00B360C5" w:rsidRDefault="00B360C5" w:rsidP="00B360C5">
      <w:pPr>
        <w:pStyle w:val="a3"/>
      </w:pPr>
      <w:r>
        <w:rPr>
          <w:rFonts w:ascii="ＭＳ 明朝" w:hAnsi="ＭＳ 明朝" w:hint="eastAsia"/>
        </w:rPr>
        <w:t>９　この使用貸借契約に附随する権利または義務　　なし</w:t>
      </w:r>
    </w:p>
    <w:p w:rsidR="00B360C5" w:rsidRDefault="00B360C5" w:rsidP="00B360C5">
      <w:pPr>
        <w:pStyle w:val="a3"/>
      </w:pPr>
      <w:r>
        <w:rPr>
          <w:rFonts w:ascii="ＭＳ 明朝" w:hAnsi="ＭＳ 明朝" w:hint="eastAsia"/>
        </w:rPr>
        <w:t>10　契約の変更</w:t>
      </w:r>
    </w:p>
    <w:p w:rsidR="00B360C5" w:rsidRDefault="00B360C5" w:rsidP="00B360C5">
      <w:pPr>
        <w:pStyle w:val="a3"/>
      </w:pPr>
      <w:r>
        <w:rPr>
          <w:rFonts w:ascii="ＭＳ 明朝" w:hAnsi="ＭＳ 明朝" w:hint="eastAsia"/>
        </w:rPr>
        <w:t xml:space="preserve">　　契約事項を変更する場合には、その変更事項をこの契約書に明記しなければならない。</w:t>
      </w:r>
    </w:p>
    <w:p w:rsidR="00B360C5" w:rsidRDefault="00B360C5" w:rsidP="00B360C5">
      <w:pPr>
        <w:pStyle w:val="a3"/>
      </w:pPr>
      <w:r>
        <w:rPr>
          <w:rFonts w:ascii="ＭＳ 明朝" w:hAnsi="ＭＳ 明朝" w:hint="eastAsia"/>
        </w:rPr>
        <w:t>11　その他この契約書に定めのない事項については、甲乙が協議して定める。</w:t>
      </w:r>
    </w:p>
    <w:p w:rsidR="0038773C" w:rsidRPr="001D1002" w:rsidRDefault="0038773C" w:rsidP="00B360C5">
      <w:pPr>
        <w:pStyle w:val="a3"/>
        <w:rPr>
          <w:vertAlign w:val="subscript"/>
        </w:rPr>
      </w:pPr>
    </w:p>
    <w:p w:rsidR="0016161F" w:rsidRPr="00AB1CC8" w:rsidRDefault="0016161F" w:rsidP="0016161F">
      <w:pPr>
        <w:pStyle w:val="a3"/>
      </w:pPr>
      <w:r w:rsidRPr="00AB1CC8">
        <w:rPr>
          <w:rFonts w:ascii="ＭＳ 明朝" w:hAnsi="ＭＳ 明朝" w:hint="eastAsia"/>
        </w:rPr>
        <w:t xml:space="preserve">　別表１　土地その他の物件の目録等</w:t>
      </w:r>
    </w:p>
    <w:p w:rsidR="0016161F" w:rsidRPr="006F0B90"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16161F" w:rsidRPr="00AB1CC8" w:rsidTr="00DF333F">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16161F" w:rsidRPr="00AB1CC8" w:rsidRDefault="0016161F" w:rsidP="00DF333F">
            <w:pPr>
              <w:pStyle w:val="a3"/>
              <w:spacing w:before="140" w:line="250" w:lineRule="exact"/>
            </w:pPr>
            <w:r w:rsidRPr="00AB1CC8">
              <w:rPr>
                <w:rFonts w:cs="Century"/>
              </w:rPr>
              <w:t xml:space="preserve"> </w:t>
            </w:r>
            <w:r w:rsidRPr="00AB1CC8">
              <w:rPr>
                <w:rFonts w:ascii="ＭＳ 明朝" w:hAnsi="ＭＳ 明朝" w:hint="eastAsia"/>
              </w:rPr>
              <w:t xml:space="preserve">　　</w:t>
            </w:r>
            <w:r w:rsidRPr="00B82D8E">
              <w:rPr>
                <w:rFonts w:ascii="ＭＳ 明朝" w:hAnsi="ＭＳ 明朝" w:hint="eastAsia"/>
                <w:spacing w:val="47"/>
                <w:fitText w:val="3360" w:id="-1836311296"/>
              </w:rPr>
              <w:t>土地その他の物件の表</w:t>
            </w:r>
            <w:r w:rsidRPr="00B82D8E">
              <w:rPr>
                <w:rFonts w:ascii="ＭＳ 明朝" w:hAnsi="ＭＳ 明朝" w:hint="eastAsia"/>
                <w:fitText w:val="3360" w:id="-1836311296"/>
              </w:rPr>
              <w:t>示</w:t>
            </w:r>
          </w:p>
        </w:tc>
        <w:tc>
          <w:tcPr>
            <w:tcW w:w="3584" w:type="dxa"/>
            <w:gridSpan w:val="3"/>
            <w:tcBorders>
              <w:top w:val="single" w:sz="4" w:space="0" w:color="000000"/>
              <w:left w:val="nil"/>
              <w:bottom w:val="nil"/>
              <w:right w:val="single" w:sz="4" w:space="0" w:color="000000"/>
            </w:tcBorders>
          </w:tcPr>
          <w:p w:rsidR="0016161F" w:rsidRPr="00AB1CC8" w:rsidRDefault="0016161F" w:rsidP="00DF333F">
            <w:pPr>
              <w:pStyle w:val="a3"/>
              <w:spacing w:before="140" w:line="250" w:lineRule="exact"/>
              <w:jc w:val="center"/>
            </w:pPr>
            <w:r w:rsidRPr="00AB1CC8">
              <w:rPr>
                <w:rFonts w:cs="Century"/>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16161F" w:rsidRPr="00AB1CC8" w:rsidRDefault="0016161F" w:rsidP="00DF333F">
            <w:pPr>
              <w:pStyle w:val="a3"/>
              <w:spacing w:before="140" w:line="250" w:lineRule="exact"/>
            </w:pPr>
          </w:p>
          <w:p w:rsidR="0016161F" w:rsidRPr="00AB1CC8" w:rsidRDefault="0016161F" w:rsidP="00DF333F">
            <w:pPr>
              <w:pStyle w:val="a3"/>
              <w:spacing w:line="250" w:lineRule="exact"/>
            </w:pPr>
            <w:r w:rsidRPr="00AB1CC8">
              <w:rPr>
                <w:rFonts w:cs="Century"/>
              </w:rPr>
              <w:t xml:space="preserve"> </w:t>
            </w:r>
            <w:r w:rsidRPr="00AB1CC8">
              <w:rPr>
                <w:rFonts w:ascii="ＭＳ 明朝" w:hAnsi="ＭＳ 明朝" w:hint="eastAsia"/>
              </w:rPr>
              <w:t>備　　　考</w:t>
            </w:r>
          </w:p>
        </w:tc>
      </w:tr>
      <w:tr w:rsidR="0016161F" w:rsidRPr="00AB1CC8" w:rsidTr="00B82D8E">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地　目</w:t>
            </w:r>
          </w:p>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面　積</w:t>
            </w:r>
          </w:p>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単位当たり</w:t>
            </w:r>
          </w:p>
          <w:p w:rsidR="0016161F" w:rsidRPr="00AB1CC8" w:rsidRDefault="0016161F" w:rsidP="00B82D8E">
            <w:pPr>
              <w:pStyle w:val="a3"/>
              <w:spacing w:line="240" w:lineRule="atLeast"/>
              <w:jc w:val="center"/>
            </w:pPr>
            <w:r w:rsidRPr="00B82D8E">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16161F" w:rsidRPr="00AB1CC8" w:rsidRDefault="0016161F" w:rsidP="00DF333F">
            <w:pPr>
              <w:pStyle w:val="a3"/>
              <w:spacing w:line="176" w:lineRule="exact"/>
            </w:pPr>
          </w:p>
        </w:tc>
      </w:tr>
      <w:tr w:rsidR="00E0144C" w:rsidRPr="00AB1CC8" w:rsidTr="00686001">
        <w:trPr>
          <w:cantSplit/>
          <w:trHeight w:hRule="exact" w:val="1701"/>
        </w:trPr>
        <w:tc>
          <w:tcPr>
            <w:tcW w:w="896" w:type="dxa"/>
            <w:tcBorders>
              <w:top w:val="nil"/>
              <w:left w:val="single" w:sz="4" w:space="0" w:color="000000"/>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向田町</w:t>
            </w:r>
          </w:p>
          <w:p w:rsidR="00E0144C" w:rsidRPr="00E0144C" w:rsidRDefault="00E0144C" w:rsidP="00E0144C">
            <w:pPr>
              <w:pStyle w:val="a3"/>
              <w:spacing w:before="120" w:line="200" w:lineRule="exact"/>
              <w:rPr>
                <w:color w:val="FF0000"/>
              </w:rPr>
            </w:pPr>
            <w:r w:rsidRPr="00E0144C">
              <w:rPr>
                <w:rFonts w:hint="eastAsia"/>
                <w:color w:val="FF0000"/>
              </w:rPr>
              <w:t>向田町</w:t>
            </w:r>
          </w:p>
        </w:tc>
        <w:tc>
          <w:tcPr>
            <w:tcW w:w="896"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w:t>
            </w:r>
          </w:p>
          <w:p w:rsidR="00E0144C" w:rsidRPr="00E0144C" w:rsidRDefault="00E0144C" w:rsidP="00E0144C">
            <w:pPr>
              <w:pStyle w:val="a3"/>
              <w:spacing w:before="120" w:line="200" w:lineRule="exact"/>
              <w:rPr>
                <w:color w:val="FF0000"/>
              </w:rPr>
            </w:pPr>
            <w:r w:rsidRPr="00E0144C">
              <w:rPr>
                <w:rFonts w:hint="eastAsia"/>
                <w:color w:val="FF0000"/>
              </w:rPr>
              <w:t>△△</w:t>
            </w:r>
          </w:p>
        </w:tc>
        <w:tc>
          <w:tcPr>
            <w:tcW w:w="896"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1</w:t>
            </w:r>
          </w:p>
          <w:p w:rsidR="00E0144C" w:rsidRPr="00E0144C" w:rsidRDefault="00E0144C" w:rsidP="00E0144C">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2</w:t>
            </w:r>
          </w:p>
        </w:tc>
        <w:tc>
          <w:tcPr>
            <w:tcW w:w="896"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畑</w:t>
            </w:r>
          </w:p>
          <w:p w:rsidR="00E0144C" w:rsidRPr="00E0144C" w:rsidRDefault="00E0144C" w:rsidP="00E0144C">
            <w:pPr>
              <w:pStyle w:val="a3"/>
              <w:spacing w:before="120" w:line="200" w:lineRule="exact"/>
              <w:rPr>
                <w:color w:val="FF0000"/>
              </w:rPr>
            </w:pPr>
            <w:r w:rsidRPr="00E0144C">
              <w:rPr>
                <w:rFonts w:hint="eastAsia"/>
                <w:color w:val="FF0000"/>
              </w:rPr>
              <w:t>畑</w:t>
            </w:r>
          </w:p>
          <w:p w:rsidR="00E0144C" w:rsidRPr="00E0144C" w:rsidRDefault="00E0144C" w:rsidP="00E0144C">
            <w:pPr>
              <w:pStyle w:val="a3"/>
              <w:spacing w:before="120" w:line="200" w:lineRule="exact"/>
              <w:jc w:val="center"/>
              <w:rPr>
                <w:color w:val="FF0000"/>
              </w:rPr>
            </w:pPr>
            <w:r w:rsidRPr="00E0144C">
              <w:rPr>
                <w:rFonts w:hint="eastAsia"/>
              </w:rPr>
              <w:t>以</w:t>
            </w:r>
          </w:p>
        </w:tc>
        <w:tc>
          <w:tcPr>
            <w:tcW w:w="896"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1,200</w:t>
            </w:r>
          </w:p>
          <w:p w:rsidR="00E0144C" w:rsidRPr="00E0144C" w:rsidRDefault="00E0144C" w:rsidP="00E0144C">
            <w:pPr>
              <w:pStyle w:val="a3"/>
              <w:spacing w:before="120" w:line="200" w:lineRule="exact"/>
              <w:rPr>
                <w:color w:val="FF0000"/>
              </w:rPr>
            </w:pPr>
            <w:r w:rsidRPr="00E0144C">
              <w:rPr>
                <w:rFonts w:hint="eastAsia"/>
                <w:color w:val="FF0000"/>
              </w:rPr>
              <w:t>500</w:t>
            </w:r>
          </w:p>
          <w:p w:rsidR="00E0144C" w:rsidRPr="00E0144C" w:rsidRDefault="00E0144C" w:rsidP="00E0144C">
            <w:pPr>
              <w:pStyle w:val="a3"/>
              <w:spacing w:before="120" w:line="200" w:lineRule="exact"/>
              <w:jc w:val="center"/>
              <w:rPr>
                <w:color w:val="FF0000"/>
              </w:rPr>
            </w:pPr>
            <w:r w:rsidRPr="00E0144C">
              <w:rPr>
                <w:rFonts w:hint="eastAsia"/>
              </w:rPr>
              <w:t>下</w:t>
            </w:r>
          </w:p>
        </w:tc>
        <w:tc>
          <w:tcPr>
            <w:tcW w:w="1344"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E0144C" w:rsidRPr="00E0144C" w:rsidRDefault="00E0144C" w:rsidP="00E0144C">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E0144C" w:rsidRPr="00E0144C" w:rsidRDefault="00E0144C" w:rsidP="00E0144C">
            <w:pPr>
              <w:pStyle w:val="a3"/>
              <w:spacing w:before="120" w:line="200" w:lineRule="exact"/>
              <w:jc w:val="center"/>
              <w:rPr>
                <w:color w:val="FF0000"/>
              </w:rPr>
            </w:pPr>
            <w:r w:rsidRPr="00E0144C">
              <w:rPr>
                <w:rFonts w:hint="eastAsia"/>
              </w:rPr>
              <w:t>余</w:t>
            </w:r>
          </w:p>
        </w:tc>
        <w:tc>
          <w:tcPr>
            <w:tcW w:w="1120"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E0144C" w:rsidRPr="00E0144C" w:rsidRDefault="00E0144C" w:rsidP="00E0144C">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E0144C" w:rsidRPr="00E0144C" w:rsidRDefault="00E0144C" w:rsidP="00E0144C">
            <w:pPr>
              <w:pStyle w:val="a3"/>
              <w:spacing w:before="120" w:line="200" w:lineRule="exact"/>
              <w:jc w:val="center"/>
              <w:rPr>
                <w:color w:val="FF0000"/>
              </w:rPr>
            </w:pPr>
            <w:r w:rsidRPr="00E0144C">
              <w:rPr>
                <w:rFonts w:hint="eastAsia"/>
              </w:rPr>
              <w:t>白</w:t>
            </w:r>
          </w:p>
        </w:tc>
        <w:tc>
          <w:tcPr>
            <w:tcW w:w="1120" w:type="dxa"/>
            <w:tcBorders>
              <w:top w:val="nil"/>
              <w:left w:val="nil"/>
              <w:bottom w:val="single" w:sz="4" w:space="0" w:color="000000"/>
              <w:right w:val="single" w:sz="4" w:space="0" w:color="000000"/>
            </w:tcBorders>
          </w:tcPr>
          <w:p w:rsidR="00E0144C" w:rsidRPr="00E0144C" w:rsidRDefault="00E0144C" w:rsidP="00E0144C">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p w:rsidR="00E0144C" w:rsidRPr="00E0144C" w:rsidRDefault="00E0144C" w:rsidP="00E0144C">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tc>
        <w:tc>
          <w:tcPr>
            <w:tcW w:w="1344" w:type="dxa"/>
            <w:tcBorders>
              <w:top w:val="nil"/>
              <w:left w:val="nil"/>
              <w:bottom w:val="single" w:sz="4" w:space="0" w:color="000000"/>
              <w:right w:val="single" w:sz="4" w:space="0" w:color="000000"/>
            </w:tcBorders>
          </w:tcPr>
          <w:p w:rsidR="00E0144C" w:rsidRPr="00AB1CC8" w:rsidRDefault="00E0144C" w:rsidP="00E0144C">
            <w:pPr>
              <w:pStyle w:val="a3"/>
              <w:spacing w:before="120" w:line="200" w:lineRule="exact"/>
            </w:pPr>
          </w:p>
        </w:tc>
      </w:tr>
    </w:tbl>
    <w:p w:rsidR="0016161F" w:rsidRPr="00AB1CC8" w:rsidRDefault="0016161F" w:rsidP="0016161F">
      <w:pPr>
        <w:pStyle w:val="a3"/>
      </w:pPr>
    </w:p>
    <w:p w:rsidR="0016161F" w:rsidRPr="00AB1CC8" w:rsidRDefault="0016161F" w:rsidP="0016161F">
      <w:pPr>
        <w:pStyle w:val="a3"/>
      </w:pPr>
      <w:r w:rsidRPr="00AB1CC8">
        <w:rPr>
          <w:rFonts w:ascii="ＭＳ 明朝" w:hAnsi="ＭＳ 明朝" w:hint="eastAsia"/>
        </w:rPr>
        <w:t xml:space="preserve">　別表２　修繕費又は改良費の負担に係る特約事項</w:t>
      </w:r>
    </w:p>
    <w:p w:rsidR="0016161F" w:rsidRPr="00AB1CC8"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939"/>
        <w:gridCol w:w="1317"/>
      </w:tblGrid>
      <w:tr w:rsidR="0016161F" w:rsidRPr="00AB1CC8" w:rsidTr="00B82D8E">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16161F" w:rsidRPr="00AB1CC8" w:rsidRDefault="0016161F" w:rsidP="00DF333F">
            <w:pPr>
              <w:pStyle w:val="a3"/>
              <w:spacing w:line="240" w:lineRule="exact"/>
              <w:jc w:val="cente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exact"/>
            </w:pPr>
            <w:r w:rsidRPr="00AB1CC8">
              <w:rPr>
                <w:rFonts w:ascii="ＭＳ 明朝" w:hAnsi="ＭＳ 明朝" w:hint="eastAsia"/>
              </w:rPr>
              <w:t>賃貸人及び賃借人の費用に関する支払区分の内容</w:t>
            </w:r>
          </w:p>
        </w:tc>
        <w:tc>
          <w:tcPr>
            <w:tcW w:w="2939"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exact"/>
            </w:pPr>
            <w:r w:rsidRPr="00AB1CC8">
              <w:rPr>
                <w:rFonts w:ascii="ＭＳ 明朝" w:hAnsi="ＭＳ 明朝" w:hint="eastAsia"/>
              </w:rPr>
              <w:t>賃借人の支払額についての賃貸人の償還すべき額及び方法</w:t>
            </w:r>
          </w:p>
        </w:tc>
        <w:tc>
          <w:tcPr>
            <w:tcW w:w="1317"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exact"/>
              <w:jc w:val="center"/>
            </w:pPr>
            <w:r w:rsidRPr="00AB1CC8">
              <w:rPr>
                <w:rFonts w:ascii="ＭＳ 明朝" w:hAnsi="ＭＳ 明朝" w:hint="eastAsia"/>
              </w:rPr>
              <w:t>備　　　考</w:t>
            </w:r>
          </w:p>
        </w:tc>
      </w:tr>
      <w:tr w:rsidR="0016161F" w:rsidRPr="00AB1CC8" w:rsidTr="00C20FCC">
        <w:trPr>
          <w:cantSplit/>
          <w:trHeight w:hRule="exact" w:val="851"/>
        </w:trPr>
        <w:tc>
          <w:tcPr>
            <w:tcW w:w="2688" w:type="dxa"/>
            <w:tcBorders>
              <w:top w:val="nil"/>
              <w:left w:val="single" w:sz="4" w:space="0" w:color="000000"/>
              <w:bottom w:val="single" w:sz="4" w:space="0" w:color="000000"/>
              <w:right w:val="single" w:sz="4" w:space="0" w:color="000000"/>
            </w:tcBorders>
          </w:tcPr>
          <w:p w:rsidR="0016161F" w:rsidRPr="00AB1CC8" w:rsidRDefault="0016161F" w:rsidP="00DF333F">
            <w:pPr>
              <w:pStyle w:val="a3"/>
              <w:spacing w:before="224"/>
            </w:pPr>
          </w:p>
        </w:tc>
        <w:tc>
          <w:tcPr>
            <w:tcW w:w="2464"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2939"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1317"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r>
    </w:tbl>
    <w:p w:rsidR="0016161F" w:rsidRPr="00AB1CC8" w:rsidRDefault="0016161F" w:rsidP="0016161F">
      <w:pPr>
        <w:pStyle w:val="a3"/>
      </w:pPr>
    </w:p>
    <w:p w:rsidR="0016161F" w:rsidRPr="00AB1CC8" w:rsidRDefault="0016161F" w:rsidP="0016161F">
      <w:pPr>
        <w:pStyle w:val="a3"/>
      </w:pPr>
      <w:r w:rsidRPr="00AB1CC8">
        <w:rPr>
          <w:rFonts w:ascii="ＭＳ 明朝" w:hAnsi="ＭＳ 明朝" w:hint="eastAsia"/>
        </w:rPr>
        <w:t xml:space="preserve">　別表３  公課等負担に係る特約事項</w:t>
      </w:r>
    </w:p>
    <w:p w:rsidR="0016161F" w:rsidRPr="00AB1CC8"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16161F" w:rsidRPr="00AB1CC8" w:rsidTr="00B82D8E">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16161F" w:rsidRPr="00AB1CC8" w:rsidRDefault="0016161F" w:rsidP="00B82D8E">
            <w:pPr>
              <w:pStyle w:val="a3"/>
              <w:jc w:val="center"/>
            </w:pPr>
            <w:r w:rsidRPr="00B82D8E">
              <w:rPr>
                <w:rFonts w:ascii="ＭＳ 明朝" w:hAnsi="ＭＳ 明朝" w:hint="eastAsia"/>
                <w:spacing w:val="158"/>
                <w:fitText w:val="2900" w:id="-1836311295"/>
              </w:rPr>
              <w:t>公課等の種</w:t>
            </w:r>
            <w:r w:rsidRPr="00B82D8E">
              <w:rPr>
                <w:rFonts w:ascii="ＭＳ 明朝" w:hAnsi="ＭＳ 明朝" w:hint="eastAsia"/>
                <w:fitText w:val="2900" w:id="-1836311295"/>
              </w:rPr>
              <w:t>類</w:t>
            </w:r>
          </w:p>
        </w:tc>
        <w:tc>
          <w:tcPr>
            <w:tcW w:w="3584" w:type="dxa"/>
            <w:tcBorders>
              <w:top w:val="single" w:sz="4" w:space="0" w:color="000000"/>
              <w:left w:val="nil"/>
              <w:bottom w:val="single" w:sz="4" w:space="0" w:color="000000"/>
              <w:right w:val="single" w:sz="4" w:space="0" w:color="000000"/>
            </w:tcBorders>
            <w:vAlign w:val="center"/>
          </w:tcPr>
          <w:p w:rsidR="0016161F" w:rsidRPr="00AB1CC8" w:rsidRDefault="0016161F" w:rsidP="00B82D8E">
            <w:pPr>
              <w:pStyle w:val="a3"/>
              <w:jc w:val="center"/>
            </w:pPr>
            <w:r w:rsidRPr="00B82D8E">
              <w:rPr>
                <w:rFonts w:ascii="ＭＳ 明朝" w:hAnsi="ＭＳ 明朝" w:hint="eastAsia"/>
                <w:spacing w:val="113"/>
                <w:fitText w:val="2900" w:id="-1836311294"/>
              </w:rPr>
              <w:t>負担区分の内</w:t>
            </w:r>
            <w:r w:rsidRPr="00B82D8E">
              <w:rPr>
                <w:rFonts w:ascii="ＭＳ 明朝" w:hAnsi="ＭＳ 明朝" w:hint="eastAsia"/>
                <w:spacing w:val="2"/>
                <w:fitText w:val="2900" w:id="-1836311294"/>
              </w:rPr>
              <w:t>容</w:t>
            </w:r>
          </w:p>
        </w:tc>
        <w:tc>
          <w:tcPr>
            <w:tcW w:w="2240" w:type="dxa"/>
            <w:tcBorders>
              <w:top w:val="single" w:sz="4" w:space="0" w:color="000000"/>
              <w:left w:val="nil"/>
              <w:bottom w:val="single" w:sz="4" w:space="0" w:color="000000"/>
              <w:right w:val="single" w:sz="4" w:space="0" w:color="000000"/>
            </w:tcBorders>
            <w:vAlign w:val="center"/>
          </w:tcPr>
          <w:p w:rsidR="0016161F" w:rsidRPr="00AB1CC8" w:rsidRDefault="0016161F" w:rsidP="00B82D8E">
            <w:pPr>
              <w:pStyle w:val="a3"/>
              <w:jc w:val="center"/>
            </w:pPr>
            <w:r w:rsidRPr="00AB1CC8">
              <w:rPr>
                <w:rFonts w:ascii="ＭＳ 明朝" w:hAnsi="ＭＳ 明朝" w:hint="eastAsia"/>
              </w:rPr>
              <w:t>備　　　　　考</w:t>
            </w:r>
          </w:p>
        </w:tc>
      </w:tr>
      <w:tr w:rsidR="0016161F" w:rsidRPr="00AB1CC8" w:rsidTr="00686001">
        <w:trPr>
          <w:cantSplit/>
          <w:trHeight w:hRule="exact" w:val="851"/>
        </w:trPr>
        <w:tc>
          <w:tcPr>
            <w:tcW w:w="3584" w:type="dxa"/>
            <w:tcBorders>
              <w:top w:val="nil"/>
              <w:left w:val="single" w:sz="4" w:space="0" w:color="000000"/>
              <w:bottom w:val="single" w:sz="4" w:space="0" w:color="000000"/>
              <w:right w:val="single" w:sz="4" w:space="0" w:color="000000"/>
            </w:tcBorders>
          </w:tcPr>
          <w:p w:rsidR="0016161F" w:rsidRPr="00AB1CC8" w:rsidRDefault="0016161F" w:rsidP="00DF333F">
            <w:pPr>
              <w:pStyle w:val="a3"/>
              <w:spacing w:before="224"/>
            </w:pPr>
          </w:p>
        </w:tc>
        <w:tc>
          <w:tcPr>
            <w:tcW w:w="3584"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2240"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r>
    </w:tbl>
    <w:p w:rsidR="00B360C5" w:rsidRDefault="00B360C5" w:rsidP="0016161F">
      <w:pPr>
        <w:pStyle w:val="a3"/>
      </w:pPr>
    </w:p>
    <w:sectPr w:rsidR="00B360C5" w:rsidSect="0016161F">
      <w:headerReference w:type="default" r:id="rId6"/>
      <w:pgSz w:w="11906" w:h="16838" w:code="9"/>
      <w:pgMar w:top="1191" w:right="1004"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279" w:rsidRDefault="002E4279">
      <w:r>
        <w:separator/>
      </w:r>
    </w:p>
  </w:endnote>
  <w:endnote w:type="continuationSeparator" w:id="0">
    <w:p w:rsidR="002E4279" w:rsidRDefault="002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279" w:rsidRDefault="002E4279">
      <w:r>
        <w:separator/>
      </w:r>
    </w:p>
  </w:footnote>
  <w:footnote w:type="continuationSeparator" w:id="0">
    <w:p w:rsidR="002E4279" w:rsidRDefault="002E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43" w:rsidRDefault="00A926DD">
    <w:pPr>
      <w:pStyle w:val="a3"/>
      <w:spacing w:line="240" w:lineRule="auto"/>
    </w:pPr>
    <w:bookmarkStart w:id="1" w:name="_Hlk64471078"/>
    <w:bookmarkStart w:id="2" w:name="_Hlk64471079"/>
    <w:r>
      <w:rPr>
        <w:rFonts w:ascii="ＭＳ 明朝" w:hAnsi="ＭＳ 明朝" w:hint="eastAsia"/>
        <w:sz w:val="14"/>
        <w:szCs w:val="14"/>
      </w:rPr>
      <w:t>（解約条件付契約）</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C5"/>
    <w:rsid w:val="0016161F"/>
    <w:rsid w:val="001D1002"/>
    <w:rsid w:val="0028381F"/>
    <w:rsid w:val="0029744B"/>
    <w:rsid w:val="002E4279"/>
    <w:rsid w:val="0038773C"/>
    <w:rsid w:val="004860CD"/>
    <w:rsid w:val="005B5876"/>
    <w:rsid w:val="00651AB4"/>
    <w:rsid w:val="00686001"/>
    <w:rsid w:val="00815882"/>
    <w:rsid w:val="008C3BE2"/>
    <w:rsid w:val="00A926DD"/>
    <w:rsid w:val="00B360C5"/>
    <w:rsid w:val="00B82D8E"/>
    <w:rsid w:val="00B9066E"/>
    <w:rsid w:val="00C20FCC"/>
    <w:rsid w:val="00E0144C"/>
    <w:rsid w:val="00F2308E"/>
    <w:rsid w:val="00F91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B3E0D4"/>
  <w15:chartTrackingRefBased/>
  <w15:docId w15:val="{7176A5CD-D79E-4797-A181-D6218460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60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360C5"/>
    <w:pPr>
      <w:widowControl w:val="0"/>
      <w:wordWrap w:val="0"/>
      <w:autoSpaceDE w:val="0"/>
      <w:autoSpaceDN w:val="0"/>
      <w:adjustRightInd w:val="0"/>
      <w:spacing w:line="319" w:lineRule="exact"/>
      <w:jc w:val="both"/>
    </w:pPr>
    <w:rPr>
      <w:rFonts w:ascii="Century" w:eastAsia="ＭＳ 明朝" w:hAnsi="Century" w:cs="ＭＳ 明朝"/>
      <w:kern w:val="0"/>
      <w:sz w:val="22"/>
    </w:rPr>
  </w:style>
  <w:style w:type="paragraph" w:styleId="a4">
    <w:name w:val="header"/>
    <w:basedOn w:val="a"/>
    <w:link w:val="a5"/>
    <w:uiPriority w:val="99"/>
    <w:unhideWhenUsed/>
    <w:rsid w:val="005B5876"/>
    <w:pPr>
      <w:tabs>
        <w:tab w:val="center" w:pos="4252"/>
        <w:tab w:val="right" w:pos="8504"/>
      </w:tabs>
      <w:snapToGrid w:val="0"/>
    </w:pPr>
  </w:style>
  <w:style w:type="character" w:customStyle="1" w:styleId="a5">
    <w:name w:val="ヘッダー (文字)"/>
    <w:basedOn w:val="a0"/>
    <w:link w:val="a4"/>
    <w:uiPriority w:val="99"/>
    <w:rsid w:val="005B5876"/>
    <w:rPr>
      <w:rFonts w:ascii="Century" w:eastAsia="ＭＳ 明朝" w:hAnsi="Century" w:cs="Times New Roman"/>
    </w:rPr>
  </w:style>
  <w:style w:type="paragraph" w:styleId="a6">
    <w:name w:val="footer"/>
    <w:basedOn w:val="a"/>
    <w:link w:val="a7"/>
    <w:uiPriority w:val="99"/>
    <w:unhideWhenUsed/>
    <w:rsid w:val="005B5876"/>
    <w:pPr>
      <w:tabs>
        <w:tab w:val="center" w:pos="4252"/>
        <w:tab w:val="right" w:pos="8504"/>
      </w:tabs>
      <w:snapToGrid w:val="0"/>
    </w:pPr>
  </w:style>
  <w:style w:type="character" w:customStyle="1" w:styleId="a7">
    <w:name w:val="フッター (文字)"/>
    <w:basedOn w:val="a0"/>
    <w:link w:val="a6"/>
    <w:uiPriority w:val="99"/>
    <w:rsid w:val="005B5876"/>
    <w:rPr>
      <w:rFonts w:ascii="Century" w:eastAsia="ＭＳ 明朝" w:hAnsi="Century" w:cs="Times New Roman"/>
    </w:rPr>
  </w:style>
  <w:style w:type="paragraph" w:styleId="a8">
    <w:name w:val="Balloon Text"/>
    <w:basedOn w:val="a"/>
    <w:link w:val="a9"/>
    <w:uiPriority w:val="99"/>
    <w:semiHidden/>
    <w:unhideWhenUsed/>
    <w:rsid w:val="001D1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聡志</dc:creator>
  <cp:keywords/>
  <dc:description/>
  <cp:lastModifiedBy>平野 聡志</cp:lastModifiedBy>
  <cp:revision>10</cp:revision>
  <cp:lastPrinted>2021-02-17T07:59:00Z</cp:lastPrinted>
  <dcterms:created xsi:type="dcterms:W3CDTF">2021-02-17T02:06:00Z</dcterms:created>
  <dcterms:modified xsi:type="dcterms:W3CDTF">2021-03-17T05:54:00Z</dcterms:modified>
</cp:coreProperties>
</file>